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8B26C1" w14:textId="4460BA45" w:rsidR="002D616F" w:rsidRPr="00675A4B" w:rsidRDefault="009E233E" w:rsidP="002D616F">
      <w:pPr>
        <w:jc w:val="center"/>
        <w:rPr>
          <w:rFonts w:ascii="Apple Chancery" w:hAnsi="Apple Chancery" w:cs="Apple Chancery"/>
          <w:b/>
          <w:sz w:val="32"/>
          <w:szCs w:val="32"/>
        </w:rPr>
      </w:pPr>
      <w:r w:rsidRPr="00675A4B">
        <w:rPr>
          <w:rFonts w:ascii="Apple Chancery" w:hAnsi="Apple Chancery" w:cs="Apple Chancery"/>
          <w:b/>
          <w:noProof/>
          <w:sz w:val="32"/>
          <w:szCs w:val="32"/>
        </w:rPr>
        <mc:AlternateContent>
          <mc:Choice Requires="wps">
            <w:drawing>
              <wp:anchor distT="0" distB="0" distL="114300" distR="114300" simplePos="0" relativeHeight="251658240" behindDoc="1" locked="0" layoutInCell="1" allowOverlap="1" wp14:anchorId="59117886" wp14:editId="17BE8136">
                <wp:simplePos x="0" y="0"/>
                <wp:positionH relativeFrom="column">
                  <wp:posOffset>1371600</wp:posOffset>
                </wp:positionH>
                <wp:positionV relativeFrom="paragraph">
                  <wp:posOffset>19050</wp:posOffset>
                </wp:positionV>
                <wp:extent cx="2743200" cy="666750"/>
                <wp:effectExtent l="25400" t="25400" r="25400" b="444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66750"/>
                        </a:xfrm>
                        <a:prstGeom prst="plaque">
                          <a:avLst>
                            <a:gd name="adj" fmla="val 16667"/>
                          </a:avLst>
                        </a:prstGeom>
                        <a:noFill/>
                        <a:ln w="38100">
                          <a:solidFill>
                            <a:srgbClr val="000000"/>
                          </a:solidFill>
                          <a:miter lim="800000"/>
                          <a:headEnd/>
                          <a:tailEnd/>
                        </a:ln>
                        <a:effectLst>
                          <a:outerShdw dist="25400" dir="5400000" algn="ctr" rotWithShape="0">
                            <a:srgbClr val="808080">
                              <a:alpha val="35001"/>
                            </a:srgbClr>
                          </a:outerShdw>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1" coordsize="21600,21600" o:spt="21" adj="3600" path="m@0,0qy0@0l0@2qx@0,21600l@1,21600qy21600@2l21600@0qx@1,0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AutoShape 2" o:spid="_x0000_s1026" type="#_x0000_t21" style="position:absolute;margin-left:108pt;margin-top:1.5pt;width:3in;height: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abgmQgDAABRBgAADgAAAGRycy9lMm9Eb2MueG1srFXfb9owEH6ftP/B8jtNAoFC1FB1AaZJ+1Gp&#10;m/ZsYifx5tiubRq6af/7zk6gsPZhmhakyBefP999391xdb1vBXpgxnIlc5xcxBgxWSrKZZ3jL583&#10;ozlG1hFJiVCS5fiRWXy9fP3qqtMZG6tGCcoMAhBps07nuHFOZ1Fky4a1xF4ozSRsVsq0xIFp6oga&#10;0gF6K6JxHM+iThmqjSqZtfB11W/iZcCvKla6T1VlmUMixxCbC28T3lv/jpZXJKsN0Q0vhzDIP0TR&#10;Ei7h0iPUijiCdoY/g2p5aZRVlbsoVRupquIlCzlANkn8RzZ3DdEs5ALkWH2kyf4/2PLjw61BnIJ2&#10;GEnSgkQ3O6fCzWjs6em0zcDrTt8an6DV71X53SKpiobImt0Yo7qGEQpBJd4/OjvgDQtH0bb7oCig&#10;E0APTO0r03pA4ADtgyCPR0HY3qESPo4v0wmojFEJe7PZ7HIaFItIdjitjXVvmWqRX+RYC3K/85SR&#10;jDy8ty5IQofECP2GUdUKEPiBCJR4wBDx0RmAD4D+pFQbLkQoESFRl+PJPIFo/JZVglO/GwxTbwth&#10;EKBCCuEZcM/cWu6g1gVvczw/OpHMk7eWNFzjCBf9GkIR0oOzUMVDLmoHEHcN7RDlPt/xNPX0UA4l&#10;7ZfwYEREDb1YOoORUe4rd02Q07P7LNp57H89YUI3pM9hMo3jXkzItE8OhAWtDtcH6ywykGyI0YsX&#10;Sv/nIl6s5+t5OkrHs/UojSkd3WyKdDTbJJfT1WRVFKvkl787SbOGU8qkZ/TQhkn6d2U+DIS+gU4b&#10;MejzIgW1PdSGRVpB5b7AzOJNkWw2g4619czVgzcUgSf6GZmTzTwuVidHgLLjVYJLBA3zpJPvlTAw&#10;hjqKzmnoKd5DCYPXgd3QXL6f+r7cKvoIvQUq+xT8HIZFo8wPjDqYaTm29ztiGEbinYQsF0magps7&#10;NcypsT01iCwBKscOKiosC9cPzp02vG7gpiRQIJWfGBV3h+bvo4K4ffPD3Drk6WesH4yndvB6+idY&#10;/gYAAP//AwBQSwMEFAAGAAgAAAAhAHWryzjeAAAACQEAAA8AAABkcnMvZG93bnJldi54bWxMT8tO&#10;wzAQvCPxD9YicUGtkwBRFOJUiIc4UJBoQVzdeBtHxOsodtrw9ywnOO2sZjSPajW7XhxwDJ0nBeky&#10;AYHUeNNRq+B9+7goQISoyejeEyr4xgCr+vSk0qXxR3rDwya2gk0olFqBjXEopQyNRafD0g9IzO39&#10;6HTkd2ylGfWRzV0vsyTJpdMdcYLVA95ZbL42k1Pw+eQe9tf3Hy/RvrrnbJiK9KJdK3V+Nt/egIg4&#10;xz8x/Nbn6lBzp52fyATRK8jSnLdEBZd8mM+vCgY7FiYMZF3J/wvqHwAAAP//AwBQSwECLQAUAAYA&#10;CAAAACEA5JnDwPsAAADhAQAAEwAAAAAAAAAAAAAAAAAAAAAAW0NvbnRlbnRfVHlwZXNdLnhtbFBL&#10;AQItABQABgAIAAAAIQAjsmrh1wAAAJQBAAALAAAAAAAAAAAAAAAAACwBAABfcmVscy8ucmVsc1BL&#10;AQItABQABgAIAAAAIQBRpuCZCAMAAFEGAAAOAAAAAAAAAAAAAAAAACwCAABkcnMvZTJvRG9jLnht&#10;bFBLAQItABQABgAIAAAAIQB1q8s43gAAAAkBAAAPAAAAAAAAAAAAAAAAAGAFAABkcnMvZG93bnJl&#10;di54bWxQSwUGAAAAAAQABADzAAAAawYAAAAA&#10;" filled="f" fillcolor="#9bc1ff" strokeweight="3pt">
                <v:fill color2="#3f80cd" focus="100%" type="gradient">
                  <o:fill v:ext="view" type="gradientUnscaled"/>
                </v:fill>
                <v:shadow on="t" color="gray" opacity="22938f" mv:blur="0" offset="0,2pt"/>
                <v:textbox inset=",7.2pt,,7.2pt"/>
              </v:shape>
            </w:pict>
          </mc:Fallback>
        </mc:AlternateContent>
      </w:r>
      <w:r w:rsidR="00D83C80">
        <w:rPr>
          <w:rFonts w:ascii="Apple Chancery" w:hAnsi="Apple Chancery" w:cs="Apple Chancery"/>
          <w:b/>
          <w:sz w:val="32"/>
          <w:szCs w:val="32"/>
        </w:rPr>
        <w:t>T</w:t>
      </w:r>
      <w:r w:rsidR="002F3FE4" w:rsidRPr="00675A4B">
        <w:rPr>
          <w:rFonts w:ascii="Apple Chancery" w:hAnsi="Apple Chancery" w:cs="Apple Chancery"/>
          <w:b/>
          <w:sz w:val="32"/>
          <w:szCs w:val="32"/>
        </w:rPr>
        <w:t xml:space="preserve">erm </w:t>
      </w:r>
      <w:proofErr w:type="gramStart"/>
      <w:r w:rsidR="002F3FE4" w:rsidRPr="00675A4B">
        <w:rPr>
          <w:rFonts w:ascii="Apple Chancery" w:hAnsi="Apple Chancery" w:cs="Apple Chancery"/>
          <w:b/>
          <w:sz w:val="32"/>
          <w:szCs w:val="32"/>
        </w:rPr>
        <w:t>Three</w:t>
      </w:r>
      <w:proofErr w:type="gramEnd"/>
      <w:r w:rsidR="002F3FE4" w:rsidRPr="00675A4B">
        <w:rPr>
          <w:rFonts w:ascii="Apple Chancery" w:hAnsi="Apple Chancery" w:cs="Apple Chancery"/>
          <w:b/>
          <w:sz w:val="32"/>
          <w:szCs w:val="32"/>
        </w:rPr>
        <w:t xml:space="preserve"> -Week 3</w:t>
      </w:r>
    </w:p>
    <w:p w14:paraId="61529BAD" w14:textId="026FC1E0" w:rsidR="002D616F" w:rsidRDefault="002D616F" w:rsidP="00D83C80">
      <w:pPr>
        <w:jc w:val="center"/>
        <w:rPr>
          <w:rFonts w:ascii="Apple Chancery" w:hAnsi="Apple Chancery" w:cs="Apple Chancery"/>
          <w:b/>
          <w:sz w:val="32"/>
          <w:szCs w:val="32"/>
        </w:rPr>
      </w:pPr>
      <w:r w:rsidRPr="00675A4B">
        <w:rPr>
          <w:rFonts w:ascii="Apple Chancery" w:hAnsi="Apple Chancery" w:cs="Apple Chancery"/>
          <w:b/>
          <w:sz w:val="32"/>
          <w:szCs w:val="32"/>
        </w:rPr>
        <w:t xml:space="preserve">Grade </w:t>
      </w:r>
      <w:proofErr w:type="gramStart"/>
      <w:r w:rsidRPr="00675A4B">
        <w:rPr>
          <w:rFonts w:ascii="Apple Chancery" w:hAnsi="Apple Chancery" w:cs="Apple Chancery"/>
          <w:b/>
          <w:sz w:val="32"/>
          <w:szCs w:val="32"/>
        </w:rPr>
        <w:t>6 Homework</w:t>
      </w:r>
      <w:proofErr w:type="gramEnd"/>
    </w:p>
    <w:p w14:paraId="146D5446" w14:textId="77777777" w:rsidR="00D83C80" w:rsidRPr="00D83C80" w:rsidRDefault="00D83C80" w:rsidP="00D83C80">
      <w:pPr>
        <w:jc w:val="center"/>
        <w:rPr>
          <w:rFonts w:ascii="Apple Chancery" w:hAnsi="Apple Chancery" w:cs="Apple Chancery"/>
          <w:b/>
          <w:sz w:val="10"/>
          <w:szCs w:val="10"/>
        </w:rPr>
      </w:pPr>
    </w:p>
    <w:p w14:paraId="392B1EFB" w14:textId="66E43AA4" w:rsidR="002D616F" w:rsidRPr="00675A4B" w:rsidRDefault="001A2613" w:rsidP="002D616F">
      <w:pPr>
        <w:jc w:val="center"/>
        <w:rPr>
          <w:rFonts w:asciiTheme="minorHAnsi" w:hAnsiTheme="minorHAnsi"/>
          <w:b/>
          <w:sz w:val="28"/>
          <w:szCs w:val="28"/>
          <w:u w:val="single"/>
        </w:rPr>
      </w:pPr>
      <w:r w:rsidRPr="00675A4B">
        <w:rPr>
          <w:rFonts w:asciiTheme="minorHAnsi" w:hAnsiTheme="minorHAnsi"/>
          <w:b/>
          <w:sz w:val="28"/>
          <w:szCs w:val="28"/>
          <w:u w:val="single"/>
        </w:rPr>
        <w:t>ENGLISH</w:t>
      </w:r>
    </w:p>
    <w:p w14:paraId="46504293" w14:textId="64580D03" w:rsidR="00601785" w:rsidRPr="00675A4B" w:rsidRDefault="002F3FE4" w:rsidP="002D616F">
      <w:pPr>
        <w:jc w:val="both"/>
        <w:rPr>
          <w:rFonts w:asciiTheme="minorHAnsi" w:hAnsiTheme="minorHAnsi"/>
          <w:sz w:val="22"/>
        </w:rPr>
      </w:pPr>
      <w:r w:rsidRPr="00675A4B">
        <w:rPr>
          <w:rFonts w:asciiTheme="minorHAnsi" w:hAnsiTheme="minorHAnsi"/>
          <w:b/>
          <w:sz w:val="22"/>
          <w:u w:val="single"/>
        </w:rPr>
        <w:t>Grammar/Inquiry:</w:t>
      </w:r>
    </w:p>
    <w:p w14:paraId="1016CE82" w14:textId="76DA285B" w:rsidR="002D616F" w:rsidRPr="00675A4B" w:rsidRDefault="002F3FE4" w:rsidP="002D616F">
      <w:pPr>
        <w:jc w:val="both"/>
        <w:rPr>
          <w:rFonts w:asciiTheme="minorHAnsi" w:hAnsiTheme="minorHAnsi"/>
          <w:sz w:val="22"/>
        </w:rPr>
      </w:pPr>
      <w:r w:rsidRPr="00675A4B">
        <w:rPr>
          <w:rFonts w:asciiTheme="minorHAnsi" w:hAnsiTheme="minorHAnsi"/>
          <w:sz w:val="22"/>
        </w:rPr>
        <w:t>Using the attached Lotus Diagram, you are going to select a chosen Environment, and complete your lotus diagram. You need to consider the following aspects of a lotus diagram to assist you in completing it:</w:t>
      </w:r>
    </w:p>
    <w:p w14:paraId="6889504A" w14:textId="0E2F625A" w:rsidR="002F3FE4" w:rsidRDefault="002F3FE4" w:rsidP="002F3FE4">
      <w:pPr>
        <w:pStyle w:val="ListParagraph"/>
        <w:numPr>
          <w:ilvl w:val="0"/>
          <w:numId w:val="14"/>
        </w:numPr>
        <w:jc w:val="both"/>
        <w:rPr>
          <w:rFonts w:asciiTheme="minorHAnsi" w:hAnsiTheme="minorHAnsi"/>
          <w:sz w:val="22"/>
        </w:rPr>
      </w:pPr>
      <w:r w:rsidRPr="00675A4B">
        <w:rPr>
          <w:rFonts w:asciiTheme="minorHAnsi" w:hAnsiTheme="minorHAnsi"/>
          <w:sz w:val="22"/>
        </w:rPr>
        <w:t xml:space="preserve">Features of your environment </w:t>
      </w:r>
    </w:p>
    <w:p w14:paraId="2850FC23" w14:textId="14B03B3A" w:rsidR="00341F3D" w:rsidRDefault="00341F3D" w:rsidP="002F3FE4">
      <w:pPr>
        <w:pStyle w:val="ListParagraph"/>
        <w:numPr>
          <w:ilvl w:val="0"/>
          <w:numId w:val="14"/>
        </w:numPr>
        <w:jc w:val="both"/>
        <w:rPr>
          <w:rFonts w:asciiTheme="minorHAnsi" w:hAnsiTheme="minorHAnsi"/>
          <w:sz w:val="22"/>
        </w:rPr>
      </w:pPr>
      <w:r>
        <w:rPr>
          <w:rFonts w:asciiTheme="minorHAnsi" w:hAnsiTheme="minorHAnsi"/>
          <w:sz w:val="22"/>
        </w:rPr>
        <w:t xml:space="preserve">Purpose of the environment </w:t>
      </w:r>
    </w:p>
    <w:p w14:paraId="45E59C76" w14:textId="2D2312F0" w:rsidR="00341F3D" w:rsidRPr="00675A4B" w:rsidRDefault="00341F3D" w:rsidP="002F3FE4">
      <w:pPr>
        <w:pStyle w:val="ListParagraph"/>
        <w:numPr>
          <w:ilvl w:val="0"/>
          <w:numId w:val="14"/>
        </w:numPr>
        <w:jc w:val="both"/>
        <w:rPr>
          <w:rFonts w:asciiTheme="minorHAnsi" w:hAnsiTheme="minorHAnsi"/>
          <w:sz w:val="22"/>
        </w:rPr>
      </w:pPr>
      <w:r>
        <w:rPr>
          <w:rFonts w:asciiTheme="minorHAnsi" w:hAnsiTheme="minorHAnsi"/>
          <w:sz w:val="22"/>
        </w:rPr>
        <w:t xml:space="preserve">Where is it located in the world – </w:t>
      </w:r>
      <w:r w:rsidR="008E5135">
        <w:rPr>
          <w:rFonts w:asciiTheme="minorHAnsi" w:hAnsiTheme="minorHAnsi"/>
          <w:sz w:val="22"/>
        </w:rPr>
        <w:t xml:space="preserve">be </w:t>
      </w:r>
      <w:r>
        <w:rPr>
          <w:rFonts w:asciiTheme="minorHAnsi" w:hAnsiTheme="minorHAnsi"/>
          <w:sz w:val="22"/>
        </w:rPr>
        <w:t xml:space="preserve">specific </w:t>
      </w:r>
    </w:p>
    <w:p w14:paraId="2A4B2678" w14:textId="4BAC0FC3" w:rsidR="002F3FE4" w:rsidRPr="00675A4B" w:rsidRDefault="002F3FE4" w:rsidP="002F3FE4">
      <w:pPr>
        <w:pStyle w:val="ListParagraph"/>
        <w:numPr>
          <w:ilvl w:val="0"/>
          <w:numId w:val="14"/>
        </w:numPr>
        <w:jc w:val="both"/>
        <w:rPr>
          <w:rFonts w:asciiTheme="minorHAnsi" w:hAnsiTheme="minorHAnsi"/>
          <w:sz w:val="22"/>
        </w:rPr>
      </w:pPr>
      <w:r w:rsidRPr="00675A4B">
        <w:rPr>
          <w:rFonts w:asciiTheme="minorHAnsi" w:hAnsiTheme="minorHAnsi"/>
          <w:sz w:val="22"/>
        </w:rPr>
        <w:t xml:space="preserve">Animals </w:t>
      </w:r>
    </w:p>
    <w:p w14:paraId="22CA730A" w14:textId="587358FC" w:rsidR="002F3FE4" w:rsidRPr="00675A4B" w:rsidRDefault="002F3FE4" w:rsidP="002F3FE4">
      <w:pPr>
        <w:pStyle w:val="ListParagraph"/>
        <w:numPr>
          <w:ilvl w:val="0"/>
          <w:numId w:val="14"/>
        </w:numPr>
        <w:jc w:val="both"/>
        <w:rPr>
          <w:rFonts w:asciiTheme="minorHAnsi" w:hAnsiTheme="minorHAnsi"/>
          <w:sz w:val="22"/>
        </w:rPr>
      </w:pPr>
      <w:r w:rsidRPr="00675A4B">
        <w:rPr>
          <w:rFonts w:asciiTheme="minorHAnsi" w:hAnsiTheme="minorHAnsi"/>
          <w:sz w:val="22"/>
        </w:rPr>
        <w:t xml:space="preserve">Trees and plants </w:t>
      </w:r>
    </w:p>
    <w:p w14:paraId="22E59078" w14:textId="0DB898E4" w:rsidR="002F3FE4" w:rsidRPr="00675A4B" w:rsidRDefault="002F3FE4" w:rsidP="002F3FE4">
      <w:pPr>
        <w:pStyle w:val="ListParagraph"/>
        <w:numPr>
          <w:ilvl w:val="0"/>
          <w:numId w:val="14"/>
        </w:numPr>
        <w:jc w:val="both"/>
        <w:rPr>
          <w:rFonts w:asciiTheme="minorHAnsi" w:hAnsiTheme="minorHAnsi"/>
          <w:sz w:val="22"/>
        </w:rPr>
      </w:pPr>
      <w:r w:rsidRPr="00675A4B">
        <w:rPr>
          <w:rFonts w:asciiTheme="minorHAnsi" w:hAnsiTheme="minorHAnsi"/>
          <w:sz w:val="22"/>
        </w:rPr>
        <w:t xml:space="preserve">Resources it provides us with </w:t>
      </w:r>
    </w:p>
    <w:p w14:paraId="7DCE219D" w14:textId="5C29AA4A" w:rsidR="002F3FE4" w:rsidRPr="00675A4B" w:rsidRDefault="002F3FE4" w:rsidP="002F3FE4">
      <w:pPr>
        <w:pStyle w:val="ListParagraph"/>
        <w:numPr>
          <w:ilvl w:val="0"/>
          <w:numId w:val="14"/>
        </w:numPr>
        <w:jc w:val="both"/>
        <w:rPr>
          <w:rFonts w:asciiTheme="minorHAnsi" w:hAnsiTheme="minorHAnsi"/>
          <w:sz w:val="22"/>
        </w:rPr>
      </w:pPr>
      <w:r w:rsidRPr="00675A4B">
        <w:rPr>
          <w:rFonts w:asciiTheme="minorHAnsi" w:hAnsiTheme="minorHAnsi"/>
          <w:sz w:val="22"/>
        </w:rPr>
        <w:t xml:space="preserve">Aspects of your environment which are in danger </w:t>
      </w:r>
    </w:p>
    <w:p w14:paraId="6C1A42BE" w14:textId="29603734" w:rsidR="002F3FE4" w:rsidRPr="00675A4B" w:rsidRDefault="002F3FE4" w:rsidP="002F3FE4">
      <w:pPr>
        <w:pStyle w:val="ListParagraph"/>
        <w:numPr>
          <w:ilvl w:val="0"/>
          <w:numId w:val="14"/>
        </w:numPr>
        <w:jc w:val="both"/>
        <w:rPr>
          <w:rFonts w:asciiTheme="minorHAnsi" w:hAnsiTheme="minorHAnsi"/>
          <w:sz w:val="22"/>
        </w:rPr>
      </w:pPr>
      <w:proofErr w:type="spellStart"/>
      <w:r w:rsidRPr="00675A4B">
        <w:rPr>
          <w:rFonts w:asciiTheme="minorHAnsi" w:hAnsiTheme="minorHAnsi"/>
          <w:sz w:val="22"/>
        </w:rPr>
        <w:t>Colours</w:t>
      </w:r>
      <w:proofErr w:type="spellEnd"/>
      <w:r w:rsidRPr="00675A4B">
        <w:rPr>
          <w:rFonts w:asciiTheme="minorHAnsi" w:hAnsiTheme="minorHAnsi"/>
          <w:sz w:val="22"/>
        </w:rPr>
        <w:t xml:space="preserve"> related to your environment – you </w:t>
      </w:r>
      <w:proofErr w:type="gramStart"/>
      <w:r w:rsidRPr="00675A4B">
        <w:rPr>
          <w:rFonts w:asciiTheme="minorHAnsi" w:hAnsiTheme="minorHAnsi"/>
          <w:sz w:val="22"/>
        </w:rPr>
        <w:t>will</w:t>
      </w:r>
      <w:proofErr w:type="gramEnd"/>
      <w:r w:rsidRPr="00675A4B">
        <w:rPr>
          <w:rFonts w:asciiTheme="minorHAnsi" w:hAnsiTheme="minorHAnsi"/>
          <w:sz w:val="22"/>
        </w:rPr>
        <w:t xml:space="preserve"> have to be creative here! </w:t>
      </w:r>
      <w:r w:rsidR="00341F3D">
        <w:rPr>
          <w:rFonts w:asciiTheme="minorHAnsi" w:hAnsiTheme="minorHAnsi"/>
          <w:sz w:val="22"/>
        </w:rPr>
        <w:t xml:space="preserve">We want adjectives – </w:t>
      </w:r>
      <w:proofErr w:type="spellStart"/>
      <w:r w:rsidR="00341F3D">
        <w:rPr>
          <w:rFonts w:asciiTheme="minorHAnsi" w:hAnsiTheme="minorHAnsi"/>
          <w:sz w:val="22"/>
        </w:rPr>
        <w:t>eg</w:t>
      </w:r>
      <w:proofErr w:type="spellEnd"/>
      <w:r w:rsidR="00341F3D">
        <w:rPr>
          <w:rFonts w:asciiTheme="minorHAnsi" w:hAnsiTheme="minorHAnsi"/>
          <w:sz w:val="22"/>
        </w:rPr>
        <w:t xml:space="preserve">. </w:t>
      </w:r>
      <w:proofErr w:type="gramStart"/>
      <w:r w:rsidR="00341F3D">
        <w:rPr>
          <w:rFonts w:asciiTheme="minorHAnsi" w:hAnsiTheme="minorHAnsi"/>
          <w:sz w:val="22"/>
        </w:rPr>
        <w:t>crystal</w:t>
      </w:r>
      <w:proofErr w:type="gramEnd"/>
      <w:r w:rsidR="00341F3D">
        <w:rPr>
          <w:rFonts w:asciiTheme="minorHAnsi" w:hAnsiTheme="minorHAnsi"/>
          <w:sz w:val="22"/>
        </w:rPr>
        <w:t xml:space="preserve"> blue waters.  </w:t>
      </w:r>
    </w:p>
    <w:p w14:paraId="67EC8C7A" w14:textId="77777777" w:rsidR="002F3FE4" w:rsidRPr="00D83C80" w:rsidRDefault="002F3FE4" w:rsidP="002F3FE4">
      <w:pPr>
        <w:jc w:val="both"/>
        <w:rPr>
          <w:rFonts w:asciiTheme="minorHAnsi" w:hAnsiTheme="minorHAnsi"/>
          <w:sz w:val="10"/>
          <w:szCs w:val="10"/>
        </w:rPr>
      </w:pPr>
    </w:p>
    <w:p w14:paraId="0798C3D9" w14:textId="24AE2EDA" w:rsidR="002F3FE4" w:rsidRPr="00675A4B" w:rsidRDefault="002F3FE4" w:rsidP="002F3FE4">
      <w:pPr>
        <w:jc w:val="both"/>
        <w:rPr>
          <w:rFonts w:asciiTheme="minorHAnsi" w:hAnsiTheme="minorHAnsi"/>
          <w:sz w:val="22"/>
        </w:rPr>
      </w:pPr>
      <w:r w:rsidRPr="00675A4B">
        <w:rPr>
          <w:rFonts w:asciiTheme="minorHAnsi" w:hAnsiTheme="minorHAnsi"/>
          <w:sz w:val="22"/>
        </w:rPr>
        <w:t xml:space="preserve">These may form some of your seven sub headings. Complete as many of the sub headings as you can, in as much detail as you can. </w:t>
      </w:r>
    </w:p>
    <w:p w14:paraId="468EE13A" w14:textId="77777777" w:rsidR="001A2613" w:rsidRPr="00675A4B" w:rsidRDefault="001A2613" w:rsidP="002D616F">
      <w:pPr>
        <w:jc w:val="both"/>
        <w:rPr>
          <w:rFonts w:asciiTheme="minorHAnsi" w:hAnsiTheme="minorHAnsi"/>
          <w:sz w:val="10"/>
          <w:szCs w:val="10"/>
        </w:rPr>
      </w:pPr>
    </w:p>
    <w:p w14:paraId="61DF22EA" w14:textId="69BE59FB" w:rsidR="003C7F36" w:rsidRPr="00675A4B" w:rsidRDefault="001A2613" w:rsidP="003C7F36">
      <w:pPr>
        <w:jc w:val="center"/>
        <w:rPr>
          <w:rFonts w:asciiTheme="minorHAnsi" w:hAnsiTheme="minorHAnsi"/>
          <w:b/>
          <w:sz w:val="28"/>
          <w:szCs w:val="28"/>
          <w:u w:val="single"/>
        </w:rPr>
      </w:pPr>
      <w:r w:rsidRPr="00675A4B">
        <w:rPr>
          <w:rFonts w:asciiTheme="minorHAnsi" w:hAnsiTheme="minorHAnsi"/>
          <w:b/>
          <w:sz w:val="28"/>
          <w:szCs w:val="28"/>
          <w:u w:val="single"/>
        </w:rPr>
        <w:t>READING</w:t>
      </w:r>
    </w:p>
    <w:p w14:paraId="0BED8BE1" w14:textId="77777777" w:rsidR="00675A4B" w:rsidRPr="00D83C80" w:rsidRDefault="00675A4B" w:rsidP="003C7F36">
      <w:pPr>
        <w:jc w:val="both"/>
        <w:rPr>
          <w:rFonts w:asciiTheme="minorHAnsi" w:hAnsiTheme="minorHAnsi"/>
          <w:sz w:val="10"/>
          <w:szCs w:val="10"/>
        </w:rPr>
      </w:pPr>
    </w:p>
    <w:p w14:paraId="5C73DB9C" w14:textId="77777777" w:rsidR="003C7F36" w:rsidRPr="00675A4B" w:rsidRDefault="003C7F36" w:rsidP="003C7F36">
      <w:pPr>
        <w:jc w:val="both"/>
        <w:rPr>
          <w:rFonts w:asciiTheme="minorHAnsi" w:hAnsiTheme="minorHAnsi"/>
          <w:sz w:val="22"/>
          <w:szCs w:val="22"/>
        </w:rPr>
      </w:pPr>
      <w:r w:rsidRPr="00675A4B">
        <w:rPr>
          <w:rFonts w:asciiTheme="minorHAnsi" w:hAnsiTheme="minorHAnsi"/>
          <w:sz w:val="22"/>
          <w:szCs w:val="22"/>
        </w:rPr>
        <w:t>Read your novel (which may be your Literature Circles book in preparation for Friday) for at least 10 pages/10 minutes each night, and write from which pages of your novel you read. Or, you may also choose to read 50 pages in one night.</w:t>
      </w:r>
    </w:p>
    <w:p w14:paraId="63BCC623" w14:textId="77777777" w:rsidR="003C7F36" w:rsidRPr="00675A4B" w:rsidRDefault="003C7F36" w:rsidP="003C7F36">
      <w:pPr>
        <w:rPr>
          <w:rFonts w:asciiTheme="minorHAnsi" w:hAnsiTheme="minorHAnsi"/>
          <w:sz w:val="4"/>
          <w:szCs w:val="4"/>
        </w:rPr>
      </w:pPr>
      <w:r w:rsidRPr="00675A4B">
        <w:rPr>
          <w:rFonts w:asciiTheme="minorHAnsi" w:hAnsiTheme="minorHAnsi"/>
        </w:rPr>
        <w:t xml:space="preserve">    </w:t>
      </w:r>
    </w:p>
    <w:tbl>
      <w:tblPr>
        <w:tblStyle w:val="TableGrid"/>
        <w:tblW w:w="9360" w:type="dxa"/>
        <w:tblInd w:w="-252" w:type="dxa"/>
        <w:tblLook w:val="04A0" w:firstRow="1" w:lastRow="0" w:firstColumn="1" w:lastColumn="0" w:noHBand="0" w:noVBand="1"/>
      </w:tblPr>
      <w:tblGrid>
        <w:gridCol w:w="2070"/>
        <w:gridCol w:w="3330"/>
        <w:gridCol w:w="1890"/>
        <w:gridCol w:w="2070"/>
      </w:tblGrid>
      <w:tr w:rsidR="003C7F36" w:rsidRPr="00675A4B" w14:paraId="572EF4A4" w14:textId="77777777" w:rsidTr="003C7F36">
        <w:tc>
          <w:tcPr>
            <w:tcW w:w="2070" w:type="dxa"/>
            <w:tcBorders>
              <w:top w:val="single" w:sz="4" w:space="0" w:color="auto"/>
              <w:left w:val="single" w:sz="4" w:space="0" w:color="auto"/>
              <w:bottom w:val="single" w:sz="4" w:space="0" w:color="auto"/>
              <w:right w:val="single" w:sz="4" w:space="0" w:color="auto"/>
            </w:tcBorders>
            <w:shd w:val="clear" w:color="auto" w:fill="auto"/>
          </w:tcPr>
          <w:p w14:paraId="5C0A1E14" w14:textId="77777777" w:rsidR="003C7F36" w:rsidRPr="00675A4B" w:rsidRDefault="003C7F36" w:rsidP="0086453F">
            <w:pPr>
              <w:jc w:val="center"/>
              <w:rPr>
                <w:rFonts w:asciiTheme="minorHAnsi" w:hAnsiTheme="minorHAnsi"/>
                <w:b/>
                <w:sz w:val="22"/>
                <w:szCs w:val="22"/>
              </w:rPr>
            </w:pPr>
            <w:r w:rsidRPr="00675A4B">
              <w:rPr>
                <w:rFonts w:asciiTheme="minorHAnsi" w:hAnsiTheme="minorHAnsi"/>
                <w:b/>
                <w:sz w:val="22"/>
                <w:szCs w:val="22"/>
              </w:rPr>
              <w:t>DAY OF THE WEEK</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0B30DEA7" w14:textId="77777777" w:rsidR="003C7F36" w:rsidRPr="00675A4B" w:rsidRDefault="003C7F36" w:rsidP="0086453F">
            <w:pPr>
              <w:rPr>
                <w:rFonts w:asciiTheme="minorHAnsi" w:hAnsiTheme="minorHAnsi"/>
                <w:b/>
              </w:rPr>
            </w:pPr>
            <w:r w:rsidRPr="00675A4B">
              <w:rPr>
                <w:rFonts w:asciiTheme="minorHAnsi" w:hAnsiTheme="minorHAnsi"/>
                <w:b/>
              </w:rPr>
              <w:t xml:space="preserve">                TITLE OF BOOK</w:t>
            </w: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6CDA6A08" w14:textId="77777777" w:rsidR="003C7F36" w:rsidRPr="00675A4B" w:rsidRDefault="003C7F36" w:rsidP="0086453F">
            <w:pPr>
              <w:jc w:val="center"/>
              <w:rPr>
                <w:rFonts w:asciiTheme="minorHAnsi" w:hAnsiTheme="minorHAnsi"/>
                <w:b/>
              </w:rPr>
            </w:pPr>
            <w:r w:rsidRPr="00675A4B">
              <w:rPr>
                <w:rFonts w:asciiTheme="minorHAnsi" w:hAnsiTheme="minorHAnsi"/>
                <w:b/>
              </w:rPr>
              <w:t>PAGES READ</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1222AC0C" w14:textId="16C5A2D6" w:rsidR="003C7F36" w:rsidRPr="00675A4B" w:rsidRDefault="003C7F36" w:rsidP="003C7F36">
            <w:pPr>
              <w:jc w:val="center"/>
              <w:rPr>
                <w:rFonts w:asciiTheme="minorHAnsi" w:hAnsiTheme="minorHAnsi"/>
                <w:b/>
              </w:rPr>
            </w:pPr>
            <w:r w:rsidRPr="00675A4B">
              <w:rPr>
                <w:rFonts w:asciiTheme="minorHAnsi" w:hAnsiTheme="minorHAnsi"/>
                <w:b/>
              </w:rPr>
              <w:t>ADULT SIGNATURE</w:t>
            </w:r>
          </w:p>
        </w:tc>
      </w:tr>
      <w:tr w:rsidR="003C7F36" w:rsidRPr="00675A4B" w14:paraId="18AAE389" w14:textId="77777777" w:rsidTr="003C7F36">
        <w:tc>
          <w:tcPr>
            <w:tcW w:w="2070" w:type="dxa"/>
            <w:tcBorders>
              <w:top w:val="single" w:sz="4" w:space="0" w:color="auto"/>
              <w:left w:val="single" w:sz="4" w:space="0" w:color="auto"/>
              <w:bottom w:val="single" w:sz="4" w:space="0" w:color="auto"/>
              <w:right w:val="single" w:sz="4" w:space="0" w:color="auto"/>
            </w:tcBorders>
            <w:shd w:val="clear" w:color="auto" w:fill="auto"/>
          </w:tcPr>
          <w:p w14:paraId="512E50B2" w14:textId="6448ADC3" w:rsidR="003C7F36" w:rsidRPr="00675A4B" w:rsidRDefault="003C7F36" w:rsidP="00D83C80">
            <w:pPr>
              <w:jc w:val="center"/>
              <w:rPr>
                <w:rFonts w:asciiTheme="minorHAnsi" w:hAnsiTheme="minorHAnsi"/>
                <w:b/>
                <w:sz w:val="22"/>
                <w:szCs w:val="22"/>
              </w:rPr>
            </w:pPr>
            <w:r w:rsidRPr="00675A4B">
              <w:rPr>
                <w:rFonts w:asciiTheme="minorHAnsi" w:hAnsiTheme="minorHAnsi"/>
                <w:b/>
                <w:sz w:val="22"/>
                <w:szCs w:val="22"/>
              </w:rPr>
              <w:t>WEEKEND</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78DAADF4" w14:textId="77777777" w:rsidR="003C7F36" w:rsidRPr="00675A4B" w:rsidRDefault="003C7F36" w:rsidP="0086453F">
            <w:pPr>
              <w:rPr>
                <w:rFonts w:asciiTheme="minorHAnsi" w:hAnsiTheme="minorHAnsi"/>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78505C0E" w14:textId="77777777" w:rsidR="003C7F36" w:rsidRPr="00675A4B" w:rsidRDefault="003C7F36" w:rsidP="0086453F">
            <w:pPr>
              <w:rPr>
                <w:rFonts w:asciiTheme="minorHAnsi" w:hAnsiTheme="minorHAnsi"/>
              </w:rPr>
            </w:pP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3DE86D03" w14:textId="77777777" w:rsidR="003C7F36" w:rsidRPr="00675A4B" w:rsidRDefault="003C7F36" w:rsidP="0086453F">
            <w:pPr>
              <w:rPr>
                <w:rFonts w:asciiTheme="minorHAnsi" w:hAnsiTheme="minorHAnsi"/>
              </w:rPr>
            </w:pPr>
          </w:p>
        </w:tc>
      </w:tr>
      <w:tr w:rsidR="003C7F36" w:rsidRPr="00675A4B" w14:paraId="126D7152" w14:textId="77777777" w:rsidTr="00D83C80">
        <w:trPr>
          <w:trHeight w:val="260"/>
        </w:trPr>
        <w:tc>
          <w:tcPr>
            <w:tcW w:w="2070" w:type="dxa"/>
            <w:tcBorders>
              <w:top w:val="single" w:sz="4" w:space="0" w:color="auto"/>
              <w:left w:val="single" w:sz="4" w:space="0" w:color="auto"/>
              <w:bottom w:val="single" w:sz="4" w:space="0" w:color="auto"/>
              <w:right w:val="single" w:sz="4" w:space="0" w:color="auto"/>
            </w:tcBorders>
            <w:shd w:val="clear" w:color="auto" w:fill="auto"/>
          </w:tcPr>
          <w:p w14:paraId="3F6C1ED4" w14:textId="77777777" w:rsidR="003C7F36" w:rsidRPr="00675A4B" w:rsidRDefault="003C7F36" w:rsidP="0086453F">
            <w:pPr>
              <w:jc w:val="center"/>
              <w:rPr>
                <w:rFonts w:asciiTheme="minorHAnsi" w:hAnsiTheme="minorHAnsi"/>
                <w:b/>
                <w:sz w:val="22"/>
                <w:szCs w:val="22"/>
              </w:rPr>
            </w:pPr>
            <w:r w:rsidRPr="00675A4B">
              <w:rPr>
                <w:rFonts w:asciiTheme="minorHAnsi" w:hAnsiTheme="minorHAnsi"/>
                <w:b/>
                <w:sz w:val="22"/>
                <w:szCs w:val="22"/>
              </w:rPr>
              <w:t>MONDAY</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1B9B4351" w14:textId="77777777" w:rsidR="003C7F36" w:rsidRPr="00675A4B" w:rsidRDefault="003C7F36" w:rsidP="0086453F">
            <w:pPr>
              <w:rPr>
                <w:rFonts w:asciiTheme="minorHAnsi" w:hAnsiTheme="minorHAnsi"/>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2E723EFD" w14:textId="77777777" w:rsidR="003C7F36" w:rsidRPr="00675A4B" w:rsidRDefault="003C7F36" w:rsidP="0086453F">
            <w:pPr>
              <w:rPr>
                <w:rFonts w:asciiTheme="minorHAnsi" w:hAnsiTheme="minorHAnsi"/>
              </w:rPr>
            </w:pP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6FE72B1A" w14:textId="77777777" w:rsidR="003C7F36" w:rsidRPr="00675A4B" w:rsidRDefault="003C7F36" w:rsidP="0086453F">
            <w:pPr>
              <w:rPr>
                <w:rFonts w:asciiTheme="minorHAnsi" w:hAnsiTheme="minorHAnsi"/>
              </w:rPr>
            </w:pPr>
          </w:p>
        </w:tc>
      </w:tr>
      <w:tr w:rsidR="003C7F36" w:rsidRPr="00675A4B" w14:paraId="640C3741" w14:textId="77777777" w:rsidTr="003C7F36">
        <w:tc>
          <w:tcPr>
            <w:tcW w:w="2070" w:type="dxa"/>
            <w:tcBorders>
              <w:top w:val="single" w:sz="4" w:space="0" w:color="auto"/>
              <w:left w:val="single" w:sz="4" w:space="0" w:color="auto"/>
              <w:bottom w:val="single" w:sz="4" w:space="0" w:color="auto"/>
              <w:right w:val="single" w:sz="4" w:space="0" w:color="auto"/>
            </w:tcBorders>
            <w:shd w:val="clear" w:color="auto" w:fill="auto"/>
          </w:tcPr>
          <w:p w14:paraId="0BA1076C" w14:textId="354DC58C" w:rsidR="003C7F36" w:rsidRPr="00675A4B" w:rsidRDefault="003C7F36" w:rsidP="0086453F">
            <w:pPr>
              <w:jc w:val="center"/>
              <w:rPr>
                <w:rFonts w:asciiTheme="minorHAnsi" w:hAnsiTheme="minorHAnsi"/>
                <w:b/>
                <w:sz w:val="22"/>
                <w:szCs w:val="22"/>
              </w:rPr>
            </w:pPr>
            <w:r w:rsidRPr="00675A4B">
              <w:rPr>
                <w:rFonts w:asciiTheme="minorHAnsi" w:hAnsiTheme="minorHAnsi"/>
                <w:b/>
                <w:sz w:val="22"/>
                <w:szCs w:val="22"/>
              </w:rPr>
              <w:t>TUESDA</w:t>
            </w:r>
            <w:r w:rsidR="00D83C80">
              <w:rPr>
                <w:rFonts w:asciiTheme="minorHAnsi" w:hAnsiTheme="minorHAnsi"/>
                <w:b/>
                <w:sz w:val="22"/>
                <w:szCs w:val="22"/>
              </w:rPr>
              <w:t>Y</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7A22186B" w14:textId="77777777" w:rsidR="003C7F36" w:rsidRPr="00675A4B" w:rsidRDefault="003C7F36" w:rsidP="0086453F">
            <w:pPr>
              <w:rPr>
                <w:rFonts w:asciiTheme="minorHAnsi" w:hAnsiTheme="minorHAnsi"/>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090FA73A" w14:textId="77777777" w:rsidR="003C7F36" w:rsidRPr="00675A4B" w:rsidRDefault="003C7F36" w:rsidP="0086453F">
            <w:pPr>
              <w:rPr>
                <w:rFonts w:asciiTheme="minorHAnsi" w:hAnsiTheme="minorHAnsi"/>
              </w:rPr>
            </w:pP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388F1458" w14:textId="77777777" w:rsidR="003C7F36" w:rsidRPr="00675A4B" w:rsidRDefault="003C7F36" w:rsidP="0086453F">
            <w:pPr>
              <w:rPr>
                <w:rFonts w:asciiTheme="minorHAnsi" w:hAnsiTheme="minorHAnsi"/>
              </w:rPr>
            </w:pPr>
          </w:p>
        </w:tc>
      </w:tr>
      <w:tr w:rsidR="003C7F36" w:rsidRPr="00675A4B" w14:paraId="1963E30C" w14:textId="77777777" w:rsidTr="003C7F36">
        <w:tc>
          <w:tcPr>
            <w:tcW w:w="2070" w:type="dxa"/>
            <w:tcBorders>
              <w:top w:val="single" w:sz="4" w:space="0" w:color="auto"/>
              <w:left w:val="single" w:sz="4" w:space="0" w:color="auto"/>
              <w:bottom w:val="single" w:sz="4" w:space="0" w:color="auto"/>
              <w:right w:val="single" w:sz="4" w:space="0" w:color="auto"/>
            </w:tcBorders>
            <w:shd w:val="clear" w:color="auto" w:fill="auto"/>
          </w:tcPr>
          <w:p w14:paraId="43B096CC" w14:textId="77777777" w:rsidR="003C7F36" w:rsidRPr="00675A4B" w:rsidRDefault="003C7F36" w:rsidP="0086453F">
            <w:pPr>
              <w:jc w:val="center"/>
              <w:rPr>
                <w:rFonts w:asciiTheme="minorHAnsi" w:hAnsiTheme="minorHAnsi"/>
                <w:b/>
                <w:sz w:val="22"/>
                <w:szCs w:val="22"/>
              </w:rPr>
            </w:pPr>
            <w:r w:rsidRPr="00675A4B">
              <w:rPr>
                <w:rFonts w:asciiTheme="minorHAnsi" w:hAnsiTheme="minorHAnsi"/>
                <w:b/>
                <w:sz w:val="22"/>
                <w:szCs w:val="22"/>
              </w:rPr>
              <w:t>WEDNESDAY</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5C172B9C" w14:textId="77777777" w:rsidR="003C7F36" w:rsidRPr="00675A4B" w:rsidRDefault="003C7F36" w:rsidP="0086453F">
            <w:pPr>
              <w:rPr>
                <w:rFonts w:asciiTheme="minorHAnsi" w:hAnsiTheme="minorHAnsi"/>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7FF0E39F" w14:textId="77777777" w:rsidR="003C7F36" w:rsidRPr="00675A4B" w:rsidRDefault="003C7F36" w:rsidP="0086453F">
            <w:pPr>
              <w:rPr>
                <w:rFonts w:asciiTheme="minorHAnsi" w:hAnsiTheme="minorHAnsi"/>
              </w:rPr>
            </w:pP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575956CD" w14:textId="77777777" w:rsidR="003C7F36" w:rsidRPr="00675A4B" w:rsidRDefault="003C7F36" w:rsidP="0086453F">
            <w:pPr>
              <w:rPr>
                <w:rFonts w:asciiTheme="minorHAnsi" w:hAnsiTheme="minorHAnsi"/>
              </w:rPr>
            </w:pPr>
            <w:r w:rsidRPr="00675A4B">
              <w:rPr>
                <w:rFonts w:asciiTheme="minorHAnsi" w:hAnsiTheme="minorHAnsi"/>
              </w:rPr>
              <w:t xml:space="preserve">                </w:t>
            </w:r>
          </w:p>
        </w:tc>
      </w:tr>
      <w:tr w:rsidR="003C7F36" w:rsidRPr="00675A4B" w14:paraId="6BA9E68A" w14:textId="77777777" w:rsidTr="003C7F36">
        <w:tc>
          <w:tcPr>
            <w:tcW w:w="2070" w:type="dxa"/>
            <w:tcBorders>
              <w:top w:val="single" w:sz="4" w:space="0" w:color="auto"/>
              <w:left w:val="single" w:sz="4" w:space="0" w:color="auto"/>
              <w:bottom w:val="single" w:sz="4" w:space="0" w:color="auto"/>
              <w:right w:val="single" w:sz="4" w:space="0" w:color="auto"/>
            </w:tcBorders>
            <w:shd w:val="clear" w:color="auto" w:fill="auto"/>
          </w:tcPr>
          <w:p w14:paraId="2271945B" w14:textId="03A06DCB" w:rsidR="003C7F36" w:rsidRPr="00675A4B" w:rsidRDefault="003C7F36" w:rsidP="00D83C80">
            <w:pPr>
              <w:jc w:val="center"/>
              <w:rPr>
                <w:rFonts w:asciiTheme="minorHAnsi" w:hAnsiTheme="minorHAnsi"/>
                <w:b/>
                <w:sz w:val="22"/>
                <w:szCs w:val="22"/>
              </w:rPr>
            </w:pPr>
            <w:r w:rsidRPr="00675A4B">
              <w:rPr>
                <w:rFonts w:asciiTheme="minorHAnsi" w:hAnsiTheme="minorHAnsi"/>
                <w:b/>
                <w:sz w:val="22"/>
                <w:szCs w:val="22"/>
              </w:rPr>
              <w:t>THURSDAY</w:t>
            </w:r>
            <w:bookmarkStart w:id="0" w:name="_GoBack"/>
            <w:bookmarkEnd w:id="0"/>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7A551FDA" w14:textId="77777777" w:rsidR="003C7F36" w:rsidRPr="00675A4B" w:rsidRDefault="003C7F36" w:rsidP="0086453F">
            <w:pPr>
              <w:rPr>
                <w:rFonts w:asciiTheme="minorHAnsi" w:hAnsiTheme="minorHAnsi"/>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2EB3E243" w14:textId="77777777" w:rsidR="003C7F36" w:rsidRPr="00675A4B" w:rsidRDefault="003C7F36" w:rsidP="0086453F">
            <w:pPr>
              <w:rPr>
                <w:rFonts w:asciiTheme="minorHAnsi" w:hAnsiTheme="minorHAnsi"/>
              </w:rPr>
            </w:pP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45FBE5C1" w14:textId="77777777" w:rsidR="003C7F36" w:rsidRPr="00675A4B" w:rsidRDefault="003C7F36" w:rsidP="0086453F">
            <w:pPr>
              <w:rPr>
                <w:rFonts w:asciiTheme="minorHAnsi" w:hAnsiTheme="minorHAnsi"/>
              </w:rPr>
            </w:pPr>
          </w:p>
        </w:tc>
      </w:tr>
    </w:tbl>
    <w:p w14:paraId="4BAFA73A" w14:textId="77777777" w:rsidR="003C7F36" w:rsidRPr="00675A4B" w:rsidRDefault="003C7F36" w:rsidP="003C7F36">
      <w:pPr>
        <w:rPr>
          <w:rFonts w:asciiTheme="minorHAnsi" w:hAnsiTheme="minorHAnsi"/>
          <w:b/>
          <w:sz w:val="10"/>
          <w:szCs w:val="10"/>
          <w:u w:val="single"/>
        </w:rPr>
      </w:pPr>
    </w:p>
    <w:p w14:paraId="66232524" w14:textId="7EA8DE0D" w:rsidR="002D616F" w:rsidRPr="00675A4B" w:rsidRDefault="001A2613" w:rsidP="002D616F">
      <w:pPr>
        <w:jc w:val="center"/>
        <w:rPr>
          <w:rFonts w:asciiTheme="minorHAnsi" w:hAnsiTheme="minorHAnsi"/>
          <w:b/>
          <w:sz w:val="28"/>
          <w:szCs w:val="28"/>
          <w:u w:val="single"/>
        </w:rPr>
      </w:pPr>
      <w:r w:rsidRPr="00675A4B">
        <w:rPr>
          <w:rFonts w:asciiTheme="minorHAnsi" w:hAnsiTheme="minorHAnsi"/>
          <w:b/>
          <w:sz w:val="28"/>
          <w:szCs w:val="28"/>
          <w:u w:val="single"/>
        </w:rPr>
        <w:t>GRAMMAR</w:t>
      </w:r>
    </w:p>
    <w:p w14:paraId="28941E45" w14:textId="7551AF19" w:rsidR="00E74238" w:rsidRPr="00675A4B" w:rsidRDefault="003B1D6B" w:rsidP="00D3411F">
      <w:pPr>
        <w:jc w:val="both"/>
        <w:rPr>
          <w:rFonts w:asciiTheme="minorHAnsi" w:eastAsiaTheme="minorHAnsi" w:hAnsiTheme="minorHAnsi" w:cs="Verdana"/>
        </w:rPr>
      </w:pPr>
      <w:r w:rsidRPr="00675A4B">
        <w:rPr>
          <w:rFonts w:asciiTheme="minorHAnsi" w:eastAsiaTheme="minorHAnsi" w:hAnsiTheme="minorHAnsi" w:cs="Verdana"/>
        </w:rPr>
        <w:t xml:space="preserve">A </w:t>
      </w:r>
      <w:r w:rsidRPr="00675A4B">
        <w:rPr>
          <w:rFonts w:asciiTheme="minorHAnsi" w:eastAsiaTheme="minorHAnsi" w:hAnsiTheme="minorHAnsi" w:cs="Verdana"/>
          <w:b/>
          <w:bCs/>
        </w:rPr>
        <w:t>preposition</w:t>
      </w:r>
      <w:r w:rsidRPr="00675A4B">
        <w:rPr>
          <w:rFonts w:asciiTheme="minorHAnsi" w:eastAsiaTheme="minorHAnsi" w:hAnsiTheme="minorHAnsi" w:cs="Verdana"/>
        </w:rPr>
        <w:t xml:space="preserve"> links </w:t>
      </w:r>
      <w:hyperlink r:id="rId6" w:anchor="noun" w:history="1">
        <w:r w:rsidRPr="00675A4B">
          <w:rPr>
            <w:rFonts w:asciiTheme="minorHAnsi" w:eastAsiaTheme="minorHAnsi" w:hAnsiTheme="minorHAnsi" w:cs="Verdana"/>
            <w:b/>
            <w:u w:val="single" w:color="38759D"/>
          </w:rPr>
          <w:t>nouns</w:t>
        </w:r>
      </w:hyperlink>
      <w:r w:rsidRPr="00675A4B">
        <w:rPr>
          <w:rFonts w:asciiTheme="minorHAnsi" w:eastAsiaTheme="minorHAnsi" w:hAnsiTheme="minorHAnsi" w:cs="Verdana"/>
        </w:rPr>
        <w:t xml:space="preserve">, </w:t>
      </w:r>
      <w:hyperlink r:id="rId7" w:anchor="pronoun" w:history="1">
        <w:r w:rsidRPr="00675A4B">
          <w:rPr>
            <w:rFonts w:asciiTheme="minorHAnsi" w:eastAsiaTheme="minorHAnsi" w:hAnsiTheme="minorHAnsi" w:cs="Verdana"/>
            <w:b/>
            <w:u w:val="single" w:color="38759D"/>
          </w:rPr>
          <w:t>pronouns</w:t>
        </w:r>
      </w:hyperlink>
      <w:r w:rsidRPr="00675A4B">
        <w:rPr>
          <w:rFonts w:asciiTheme="minorHAnsi" w:eastAsiaTheme="minorHAnsi" w:hAnsiTheme="minorHAnsi" w:cs="Verdana"/>
        </w:rPr>
        <w:t xml:space="preserve"> and </w:t>
      </w:r>
      <w:hyperlink r:id="rId8" w:anchor="phrase" w:history="1">
        <w:r w:rsidRPr="00675A4B">
          <w:rPr>
            <w:rFonts w:asciiTheme="minorHAnsi" w:eastAsiaTheme="minorHAnsi" w:hAnsiTheme="minorHAnsi" w:cs="Verdana"/>
            <w:b/>
            <w:u w:val="single" w:color="38759D"/>
          </w:rPr>
          <w:t>phrases</w:t>
        </w:r>
      </w:hyperlink>
      <w:r w:rsidRPr="00675A4B">
        <w:rPr>
          <w:rFonts w:asciiTheme="minorHAnsi" w:eastAsiaTheme="minorHAnsi" w:hAnsiTheme="minorHAnsi" w:cs="Verdana"/>
        </w:rPr>
        <w:t xml:space="preserve"> to other words in a </w:t>
      </w:r>
      <w:hyperlink r:id="rId9" w:anchor="sentence" w:history="1">
        <w:r w:rsidRPr="00675A4B">
          <w:rPr>
            <w:rFonts w:asciiTheme="minorHAnsi" w:eastAsiaTheme="minorHAnsi" w:hAnsiTheme="minorHAnsi" w:cs="Verdana"/>
            <w:u w:color="38759D"/>
          </w:rPr>
          <w:t>sentence</w:t>
        </w:r>
      </w:hyperlink>
      <w:r w:rsidRPr="00675A4B">
        <w:rPr>
          <w:rFonts w:asciiTheme="minorHAnsi" w:eastAsiaTheme="minorHAnsi" w:hAnsiTheme="minorHAnsi" w:cs="Verdana"/>
        </w:rPr>
        <w:t xml:space="preserve">. The word or phrase that the preposition introduces is called the </w:t>
      </w:r>
      <w:hyperlink r:id="rId10" w:anchor="object" w:history="1">
        <w:r w:rsidRPr="00675A4B">
          <w:rPr>
            <w:rFonts w:asciiTheme="minorHAnsi" w:eastAsiaTheme="minorHAnsi" w:hAnsiTheme="minorHAnsi" w:cs="Verdana"/>
            <w:b/>
            <w:u w:val="single" w:color="38759D"/>
          </w:rPr>
          <w:t>object</w:t>
        </w:r>
      </w:hyperlink>
      <w:r w:rsidRPr="00675A4B">
        <w:rPr>
          <w:rFonts w:asciiTheme="minorHAnsi" w:eastAsiaTheme="minorHAnsi" w:hAnsiTheme="minorHAnsi" w:cs="Verdana"/>
          <w:b/>
          <w:u w:val="single"/>
        </w:rPr>
        <w:t xml:space="preserve"> of the preposition</w:t>
      </w:r>
      <w:r w:rsidRPr="00675A4B">
        <w:rPr>
          <w:rFonts w:asciiTheme="minorHAnsi" w:eastAsiaTheme="minorHAnsi" w:hAnsiTheme="minorHAnsi" w:cs="Verdana"/>
        </w:rPr>
        <w:t xml:space="preserve">. </w:t>
      </w:r>
      <w:r w:rsidR="00E74238" w:rsidRPr="00675A4B">
        <w:rPr>
          <w:rFonts w:asciiTheme="minorHAnsi" w:eastAsiaTheme="minorHAnsi" w:hAnsiTheme="minorHAnsi" w:cs="Verdana"/>
        </w:rPr>
        <w:t>Another way to remember the preposition is to think about where the sentence could end within the sentence and make two separate sentences.</w:t>
      </w:r>
    </w:p>
    <w:p w14:paraId="233B41F4" w14:textId="77777777" w:rsidR="00E74238" w:rsidRPr="00675A4B" w:rsidRDefault="00E74238" w:rsidP="00D3411F">
      <w:pPr>
        <w:jc w:val="both"/>
        <w:rPr>
          <w:rFonts w:asciiTheme="minorHAnsi" w:eastAsiaTheme="minorHAnsi" w:hAnsiTheme="minorHAnsi" w:cs="Verdana"/>
        </w:rPr>
      </w:pPr>
    </w:p>
    <w:p w14:paraId="5321AA0C" w14:textId="77777777" w:rsidR="00E74238" w:rsidRPr="00675A4B" w:rsidRDefault="00E74238" w:rsidP="00D3411F">
      <w:pPr>
        <w:jc w:val="both"/>
        <w:rPr>
          <w:rFonts w:asciiTheme="minorHAnsi" w:eastAsiaTheme="minorHAnsi" w:hAnsiTheme="minorHAnsi" w:cs="Verdana"/>
          <w:color w:val="282828"/>
          <w:sz w:val="20"/>
          <w:szCs w:val="20"/>
        </w:rPr>
      </w:pPr>
      <w:r w:rsidRPr="00675A4B">
        <w:rPr>
          <w:rFonts w:asciiTheme="minorHAnsi" w:eastAsiaTheme="minorHAnsi" w:hAnsiTheme="minorHAnsi" w:cs="Verdana"/>
          <w:u w:val="single"/>
        </w:rPr>
        <w:t>Here is an example for you:</w:t>
      </w:r>
      <w:r w:rsidRPr="00675A4B">
        <w:rPr>
          <w:rFonts w:asciiTheme="minorHAnsi" w:eastAsiaTheme="minorHAnsi" w:hAnsiTheme="minorHAnsi" w:cs="Verdana"/>
          <w:color w:val="282828"/>
          <w:sz w:val="20"/>
          <w:szCs w:val="20"/>
        </w:rPr>
        <w:t xml:space="preserve"> </w:t>
      </w:r>
    </w:p>
    <w:p w14:paraId="108E2EA0" w14:textId="77777777" w:rsidR="00E74238" w:rsidRPr="00675A4B" w:rsidRDefault="00E74238" w:rsidP="00D3411F">
      <w:pPr>
        <w:jc w:val="both"/>
        <w:rPr>
          <w:rFonts w:asciiTheme="minorHAnsi" w:eastAsiaTheme="minorHAnsi" w:hAnsiTheme="minorHAnsi" w:cs="Verdana"/>
          <w:color w:val="282828"/>
          <w:sz w:val="20"/>
          <w:szCs w:val="20"/>
        </w:rPr>
      </w:pPr>
      <w:r w:rsidRPr="00675A4B">
        <w:rPr>
          <w:rFonts w:asciiTheme="minorHAnsi" w:eastAsiaTheme="minorHAnsi" w:hAnsiTheme="minorHAnsi" w:cs="Verdana"/>
          <w:color w:val="282828"/>
          <w:sz w:val="20"/>
          <w:szCs w:val="20"/>
        </w:rPr>
        <w:t xml:space="preserve">She swam </w:t>
      </w:r>
      <w:r w:rsidRPr="00675A4B">
        <w:rPr>
          <w:rFonts w:asciiTheme="minorHAnsi" w:eastAsiaTheme="minorHAnsi" w:hAnsiTheme="minorHAnsi" w:cs="Verdana"/>
          <w:b/>
          <w:i/>
          <w:color w:val="282828"/>
          <w:sz w:val="20"/>
          <w:szCs w:val="20"/>
          <w:u w:val="single"/>
        </w:rPr>
        <w:t>across</w:t>
      </w:r>
      <w:r w:rsidRPr="00675A4B">
        <w:rPr>
          <w:rFonts w:asciiTheme="minorHAnsi" w:eastAsiaTheme="minorHAnsi" w:hAnsiTheme="minorHAnsi" w:cs="Verdana"/>
          <w:color w:val="282828"/>
          <w:sz w:val="20"/>
          <w:szCs w:val="20"/>
        </w:rPr>
        <w:t xml:space="preserve"> the lake. </w:t>
      </w:r>
    </w:p>
    <w:p w14:paraId="55F4F2DA" w14:textId="399F7BCE" w:rsidR="00891892" w:rsidRPr="00675A4B" w:rsidRDefault="00E74238" w:rsidP="00D3411F">
      <w:pPr>
        <w:jc w:val="both"/>
        <w:rPr>
          <w:rFonts w:asciiTheme="minorHAnsi" w:eastAsiaTheme="minorHAnsi" w:hAnsiTheme="minorHAnsi" w:cs="Verdana"/>
        </w:rPr>
      </w:pPr>
      <w:r w:rsidRPr="00675A4B">
        <w:rPr>
          <w:rFonts w:asciiTheme="minorHAnsi" w:eastAsiaTheme="minorHAnsi" w:hAnsiTheme="minorHAnsi" w:cs="Verdana"/>
          <w:color w:val="282828"/>
          <w:sz w:val="20"/>
          <w:szCs w:val="20"/>
        </w:rPr>
        <w:t xml:space="preserve">The preposition is underlined and connects the noun (lake) to the verb (swam) by describing where she swam in relation to the lake. </w:t>
      </w:r>
    </w:p>
    <w:p w14:paraId="3787F307" w14:textId="77777777" w:rsidR="003B1D6B" w:rsidRPr="00675A4B" w:rsidRDefault="003B1D6B" w:rsidP="00D3411F">
      <w:pPr>
        <w:jc w:val="both"/>
        <w:rPr>
          <w:rFonts w:asciiTheme="minorHAnsi" w:eastAsiaTheme="minorHAnsi" w:hAnsiTheme="minorHAnsi" w:cs="Verdana"/>
        </w:rPr>
      </w:pPr>
    </w:p>
    <w:p w14:paraId="75832D9B" w14:textId="584B12EB" w:rsidR="003B1D6B" w:rsidRPr="00675A4B" w:rsidRDefault="003B1D6B" w:rsidP="00D3411F">
      <w:pPr>
        <w:jc w:val="both"/>
        <w:rPr>
          <w:rFonts w:asciiTheme="minorHAnsi" w:eastAsiaTheme="minorHAnsi" w:hAnsiTheme="minorHAnsi" w:cs="Verdana"/>
          <w:u w:val="single"/>
        </w:rPr>
      </w:pPr>
      <w:r w:rsidRPr="00675A4B">
        <w:rPr>
          <w:rFonts w:asciiTheme="minorHAnsi" w:eastAsiaTheme="minorHAnsi" w:hAnsiTheme="minorHAnsi" w:cs="Verdana"/>
          <w:u w:val="single"/>
        </w:rPr>
        <w:t>Here is an</w:t>
      </w:r>
      <w:r w:rsidR="00E74238" w:rsidRPr="00675A4B">
        <w:rPr>
          <w:rFonts w:asciiTheme="minorHAnsi" w:eastAsiaTheme="minorHAnsi" w:hAnsiTheme="minorHAnsi" w:cs="Verdana"/>
          <w:u w:val="single"/>
        </w:rPr>
        <w:t>other</w:t>
      </w:r>
      <w:r w:rsidRPr="00675A4B">
        <w:rPr>
          <w:rFonts w:asciiTheme="minorHAnsi" w:eastAsiaTheme="minorHAnsi" w:hAnsiTheme="minorHAnsi" w:cs="Verdana"/>
          <w:u w:val="single"/>
        </w:rPr>
        <w:t xml:space="preserve"> example for you:</w:t>
      </w:r>
    </w:p>
    <w:p w14:paraId="143C20A9" w14:textId="5F6B4623" w:rsidR="003B1D6B" w:rsidRPr="00675A4B" w:rsidRDefault="003B1D6B" w:rsidP="003B1D6B">
      <w:pPr>
        <w:widowControl w:val="0"/>
        <w:autoSpaceDE w:val="0"/>
        <w:autoSpaceDN w:val="0"/>
        <w:adjustRightInd w:val="0"/>
        <w:rPr>
          <w:rFonts w:asciiTheme="minorHAnsi" w:eastAsiaTheme="minorHAnsi" w:hAnsiTheme="minorHAnsi" w:cs="Verdana"/>
          <w:color w:val="282828"/>
          <w:sz w:val="20"/>
          <w:szCs w:val="20"/>
        </w:rPr>
      </w:pPr>
      <w:r w:rsidRPr="00675A4B">
        <w:rPr>
          <w:rFonts w:asciiTheme="minorHAnsi" w:eastAsiaTheme="minorHAnsi" w:hAnsiTheme="minorHAnsi" w:cs="Verdana"/>
          <w:color w:val="282828"/>
          <w:sz w:val="20"/>
          <w:szCs w:val="20"/>
        </w:rPr>
        <w:t xml:space="preserve">The children climbed the mountain </w:t>
      </w:r>
      <w:r w:rsidRPr="00675A4B">
        <w:rPr>
          <w:rFonts w:asciiTheme="minorHAnsi" w:eastAsiaTheme="minorHAnsi" w:hAnsiTheme="minorHAnsi" w:cs="Verdana"/>
          <w:b/>
          <w:bCs/>
          <w:i/>
          <w:color w:val="282828"/>
          <w:sz w:val="20"/>
          <w:szCs w:val="20"/>
          <w:u w:val="single"/>
        </w:rPr>
        <w:t>without</w:t>
      </w:r>
      <w:r w:rsidRPr="00675A4B">
        <w:rPr>
          <w:rFonts w:asciiTheme="minorHAnsi" w:eastAsiaTheme="minorHAnsi" w:hAnsiTheme="minorHAnsi" w:cs="Verdana"/>
          <w:color w:val="282828"/>
          <w:sz w:val="20"/>
          <w:szCs w:val="20"/>
        </w:rPr>
        <w:t xml:space="preserve"> their teacher.</w:t>
      </w:r>
    </w:p>
    <w:p w14:paraId="447979E3" w14:textId="5B6773C7" w:rsidR="003B1D6B" w:rsidRPr="00675A4B" w:rsidRDefault="003B1D6B" w:rsidP="003B1D6B">
      <w:pPr>
        <w:jc w:val="both"/>
        <w:rPr>
          <w:rFonts w:asciiTheme="minorHAnsi" w:eastAsiaTheme="minorHAnsi" w:hAnsiTheme="minorHAnsi" w:cs="Verdana"/>
          <w:color w:val="282828"/>
          <w:sz w:val="20"/>
          <w:szCs w:val="20"/>
        </w:rPr>
      </w:pPr>
      <w:r w:rsidRPr="00675A4B">
        <w:rPr>
          <w:rFonts w:asciiTheme="minorHAnsi" w:eastAsiaTheme="minorHAnsi" w:hAnsiTheme="minorHAnsi" w:cs="Verdana"/>
          <w:color w:val="282828"/>
          <w:sz w:val="20"/>
          <w:szCs w:val="20"/>
        </w:rPr>
        <w:t>In this sentence, the preposition ‘without’ introduces the noun ‘teacher’ and therefore ‘teacher’ is the object of the preposition.</w:t>
      </w:r>
      <w:r w:rsidR="00E74238" w:rsidRPr="00675A4B">
        <w:rPr>
          <w:rFonts w:asciiTheme="minorHAnsi" w:eastAsiaTheme="minorHAnsi" w:hAnsiTheme="minorHAnsi" w:cs="Verdana"/>
          <w:color w:val="282828"/>
          <w:sz w:val="20"/>
          <w:szCs w:val="20"/>
        </w:rPr>
        <w:t xml:space="preserve"> </w:t>
      </w:r>
    </w:p>
    <w:p w14:paraId="4C13E0FB" w14:textId="77777777" w:rsidR="00B668C1" w:rsidRPr="00675A4B" w:rsidRDefault="00B668C1" w:rsidP="003B1D6B">
      <w:pPr>
        <w:jc w:val="both"/>
        <w:rPr>
          <w:rFonts w:asciiTheme="minorHAnsi" w:eastAsiaTheme="minorHAnsi" w:hAnsiTheme="minorHAnsi" w:cs="Verdana"/>
          <w:color w:val="282828"/>
          <w:sz w:val="20"/>
          <w:szCs w:val="20"/>
        </w:rPr>
      </w:pPr>
    </w:p>
    <w:p w14:paraId="04C8132C" w14:textId="77777777" w:rsidR="00B668C1" w:rsidRPr="00675A4B" w:rsidRDefault="00B668C1" w:rsidP="00B668C1">
      <w:pPr>
        <w:jc w:val="both"/>
        <w:rPr>
          <w:rFonts w:asciiTheme="minorHAnsi" w:eastAsiaTheme="minorHAnsi" w:hAnsiTheme="minorHAnsi" w:cs="Verdana"/>
          <w:u w:val="single"/>
        </w:rPr>
      </w:pPr>
      <w:r w:rsidRPr="00675A4B">
        <w:rPr>
          <w:rFonts w:asciiTheme="minorHAnsi" w:eastAsiaTheme="minorHAnsi" w:hAnsiTheme="minorHAnsi" w:cs="Verdana"/>
          <w:u w:val="single"/>
        </w:rPr>
        <w:t>Here is another example for you:</w:t>
      </w:r>
    </w:p>
    <w:p w14:paraId="31AAE962" w14:textId="744F290E" w:rsidR="00B668C1" w:rsidRPr="00675A4B" w:rsidRDefault="00B668C1" w:rsidP="003B1D6B">
      <w:pPr>
        <w:jc w:val="both"/>
        <w:rPr>
          <w:rFonts w:asciiTheme="minorHAnsi" w:eastAsiaTheme="minorHAnsi" w:hAnsiTheme="minorHAnsi" w:cs="Verdana"/>
        </w:rPr>
      </w:pPr>
      <w:r w:rsidRPr="00675A4B">
        <w:rPr>
          <w:rFonts w:asciiTheme="minorHAnsi" w:eastAsiaTheme="minorHAnsi" w:hAnsiTheme="minorHAnsi" w:cs="Verdana"/>
        </w:rPr>
        <w:t xml:space="preserve">My friends and I love to play </w:t>
      </w:r>
      <w:r w:rsidRPr="00675A4B">
        <w:rPr>
          <w:rFonts w:asciiTheme="minorHAnsi" w:eastAsiaTheme="minorHAnsi" w:hAnsiTheme="minorHAnsi" w:cs="Verdana"/>
          <w:b/>
          <w:i/>
          <w:u w:val="single"/>
        </w:rPr>
        <w:t>around</w:t>
      </w:r>
      <w:r w:rsidRPr="00675A4B">
        <w:rPr>
          <w:rFonts w:asciiTheme="minorHAnsi" w:eastAsiaTheme="minorHAnsi" w:hAnsiTheme="minorHAnsi" w:cs="Verdana"/>
        </w:rPr>
        <w:t xml:space="preserve"> the schoolyard. </w:t>
      </w:r>
    </w:p>
    <w:p w14:paraId="1C16F37E" w14:textId="77777777" w:rsidR="003B1D6B" w:rsidRPr="00675A4B" w:rsidRDefault="003B1D6B" w:rsidP="00D3411F">
      <w:pPr>
        <w:jc w:val="both"/>
        <w:rPr>
          <w:rFonts w:asciiTheme="minorHAnsi" w:hAnsiTheme="minorHAnsi"/>
        </w:rPr>
      </w:pPr>
    </w:p>
    <w:p w14:paraId="6989154C" w14:textId="77777777" w:rsidR="00B668C1" w:rsidRPr="00675A4B" w:rsidRDefault="00B668C1" w:rsidP="00D3411F">
      <w:pPr>
        <w:jc w:val="both"/>
        <w:rPr>
          <w:rFonts w:asciiTheme="minorHAnsi" w:hAnsiTheme="minorHAnsi"/>
        </w:rPr>
      </w:pPr>
      <w:r w:rsidRPr="00675A4B">
        <w:rPr>
          <w:rFonts w:asciiTheme="minorHAnsi" w:hAnsiTheme="minorHAnsi"/>
        </w:rPr>
        <w:t>The preposition ‘around’ links the noun ‘schoolyard’ with the verb ‘</w:t>
      </w:r>
      <w:proofErr w:type="gramStart"/>
      <w:r w:rsidRPr="00675A4B">
        <w:rPr>
          <w:rFonts w:asciiTheme="minorHAnsi" w:hAnsiTheme="minorHAnsi"/>
        </w:rPr>
        <w:t>play</w:t>
      </w:r>
      <w:proofErr w:type="gramEnd"/>
      <w:r w:rsidRPr="00675A4B">
        <w:rPr>
          <w:rFonts w:asciiTheme="minorHAnsi" w:hAnsiTheme="minorHAnsi"/>
        </w:rPr>
        <w:t>’.</w:t>
      </w:r>
    </w:p>
    <w:p w14:paraId="4D01FB10" w14:textId="77777777" w:rsidR="00B668C1" w:rsidRPr="00675A4B" w:rsidRDefault="00B668C1" w:rsidP="00D3411F">
      <w:pPr>
        <w:jc w:val="both"/>
        <w:rPr>
          <w:rFonts w:asciiTheme="minorHAnsi" w:hAnsiTheme="minorHAnsi"/>
        </w:rPr>
      </w:pPr>
    </w:p>
    <w:p w14:paraId="6009747F" w14:textId="77777777" w:rsidR="00B668C1" w:rsidRPr="00675A4B" w:rsidRDefault="00B668C1" w:rsidP="00D3411F">
      <w:pPr>
        <w:jc w:val="both"/>
        <w:rPr>
          <w:rFonts w:asciiTheme="minorHAnsi" w:hAnsiTheme="minorHAnsi"/>
        </w:rPr>
      </w:pPr>
      <w:r w:rsidRPr="00675A4B">
        <w:rPr>
          <w:rFonts w:asciiTheme="minorHAnsi" w:hAnsiTheme="minorHAnsi"/>
        </w:rPr>
        <w:t>Underline the prepositions in the following sentences:</w:t>
      </w:r>
    </w:p>
    <w:p w14:paraId="6BEDDCD9" w14:textId="13C31D7D" w:rsidR="00B668C1" w:rsidRPr="00675A4B" w:rsidRDefault="001A2613" w:rsidP="001A2613">
      <w:pPr>
        <w:pStyle w:val="ListParagraph"/>
        <w:numPr>
          <w:ilvl w:val="0"/>
          <w:numId w:val="16"/>
        </w:numPr>
        <w:jc w:val="both"/>
        <w:rPr>
          <w:rFonts w:asciiTheme="minorHAnsi" w:hAnsiTheme="minorHAnsi"/>
        </w:rPr>
      </w:pPr>
      <w:r w:rsidRPr="00675A4B">
        <w:rPr>
          <w:rFonts w:asciiTheme="minorHAnsi" w:hAnsiTheme="minorHAnsi"/>
        </w:rPr>
        <w:t xml:space="preserve">The dirty plate is under the stove. </w:t>
      </w:r>
    </w:p>
    <w:p w14:paraId="1F3E55FD" w14:textId="0E0894F4" w:rsidR="00B668C1" w:rsidRPr="00675A4B" w:rsidRDefault="00B668C1" w:rsidP="00B668C1">
      <w:pPr>
        <w:pStyle w:val="ListParagraph"/>
        <w:numPr>
          <w:ilvl w:val="0"/>
          <w:numId w:val="16"/>
        </w:numPr>
        <w:jc w:val="both"/>
        <w:rPr>
          <w:rFonts w:asciiTheme="minorHAnsi" w:hAnsiTheme="minorHAnsi"/>
        </w:rPr>
      </w:pPr>
      <w:r w:rsidRPr="00675A4B">
        <w:rPr>
          <w:rFonts w:asciiTheme="minorHAnsi" w:hAnsiTheme="minorHAnsi"/>
        </w:rPr>
        <w:t xml:space="preserve">On the weekend we drove through the Domain Tunnel. </w:t>
      </w:r>
    </w:p>
    <w:p w14:paraId="1DB44CAE" w14:textId="59FFDAD1" w:rsidR="00B668C1" w:rsidRPr="00675A4B" w:rsidRDefault="00B668C1" w:rsidP="00B668C1">
      <w:pPr>
        <w:pStyle w:val="ListParagraph"/>
        <w:numPr>
          <w:ilvl w:val="0"/>
          <w:numId w:val="16"/>
        </w:numPr>
        <w:jc w:val="both"/>
        <w:rPr>
          <w:rFonts w:asciiTheme="minorHAnsi" w:hAnsiTheme="minorHAnsi"/>
        </w:rPr>
      </w:pPr>
      <w:r w:rsidRPr="00675A4B">
        <w:rPr>
          <w:rFonts w:asciiTheme="minorHAnsi" w:hAnsiTheme="minorHAnsi"/>
        </w:rPr>
        <w:t xml:space="preserve">He came from a different suburb. </w:t>
      </w:r>
    </w:p>
    <w:p w14:paraId="477A688E" w14:textId="5B79D850" w:rsidR="00B668C1" w:rsidRPr="00675A4B" w:rsidRDefault="001A2613" w:rsidP="00B668C1">
      <w:pPr>
        <w:pStyle w:val="ListParagraph"/>
        <w:numPr>
          <w:ilvl w:val="0"/>
          <w:numId w:val="16"/>
        </w:numPr>
        <w:jc w:val="both"/>
        <w:rPr>
          <w:rFonts w:asciiTheme="minorHAnsi" w:hAnsiTheme="minorHAnsi"/>
        </w:rPr>
      </w:pPr>
      <w:r w:rsidRPr="00675A4B">
        <w:rPr>
          <w:rFonts w:asciiTheme="minorHAnsi" w:hAnsiTheme="minorHAnsi"/>
        </w:rPr>
        <w:t xml:space="preserve">We ran up the hill.  </w:t>
      </w:r>
    </w:p>
    <w:p w14:paraId="5DD8D4BD" w14:textId="5E5E1C8B" w:rsidR="001A2613" w:rsidRPr="00675A4B" w:rsidRDefault="001A2613" w:rsidP="00B668C1">
      <w:pPr>
        <w:pStyle w:val="ListParagraph"/>
        <w:numPr>
          <w:ilvl w:val="0"/>
          <w:numId w:val="16"/>
        </w:numPr>
        <w:jc w:val="both"/>
        <w:rPr>
          <w:rFonts w:asciiTheme="minorHAnsi" w:hAnsiTheme="minorHAnsi"/>
        </w:rPr>
      </w:pPr>
      <w:r w:rsidRPr="00675A4B">
        <w:rPr>
          <w:rFonts w:asciiTheme="minorHAnsi" w:hAnsiTheme="minorHAnsi"/>
        </w:rPr>
        <w:t>He went to the movies without his brother.</w:t>
      </w:r>
    </w:p>
    <w:p w14:paraId="05AA2CD0" w14:textId="6750535F" w:rsidR="001A2613" w:rsidRPr="00675A4B" w:rsidRDefault="001A2613" w:rsidP="00B668C1">
      <w:pPr>
        <w:pStyle w:val="ListParagraph"/>
        <w:numPr>
          <w:ilvl w:val="0"/>
          <w:numId w:val="16"/>
        </w:numPr>
        <w:jc w:val="both"/>
        <w:rPr>
          <w:rFonts w:asciiTheme="minorHAnsi" w:hAnsiTheme="minorHAnsi"/>
        </w:rPr>
      </w:pPr>
      <w:r w:rsidRPr="00675A4B">
        <w:rPr>
          <w:rFonts w:asciiTheme="minorHAnsi" w:hAnsiTheme="minorHAnsi"/>
        </w:rPr>
        <w:t xml:space="preserve">We had to arrive at school earlier than our usual time. </w:t>
      </w:r>
    </w:p>
    <w:p w14:paraId="287731B0" w14:textId="49084A55" w:rsidR="001A2613" w:rsidRPr="00675A4B" w:rsidRDefault="001A2613" w:rsidP="00B668C1">
      <w:pPr>
        <w:pStyle w:val="ListParagraph"/>
        <w:numPr>
          <w:ilvl w:val="0"/>
          <w:numId w:val="16"/>
        </w:numPr>
        <w:jc w:val="both"/>
        <w:rPr>
          <w:rFonts w:asciiTheme="minorHAnsi" w:hAnsiTheme="minorHAnsi"/>
        </w:rPr>
      </w:pPr>
      <w:r w:rsidRPr="00675A4B">
        <w:rPr>
          <w:rFonts w:asciiTheme="minorHAnsi" w:hAnsiTheme="minorHAnsi"/>
        </w:rPr>
        <w:t xml:space="preserve">We went to </w:t>
      </w:r>
      <w:proofErr w:type="spellStart"/>
      <w:r w:rsidRPr="00675A4B">
        <w:rPr>
          <w:rFonts w:asciiTheme="minorHAnsi" w:hAnsiTheme="minorHAnsi"/>
        </w:rPr>
        <w:t>Chadstone</w:t>
      </w:r>
      <w:proofErr w:type="spellEnd"/>
      <w:r w:rsidRPr="00675A4B">
        <w:rPr>
          <w:rFonts w:asciiTheme="minorHAnsi" w:hAnsiTheme="minorHAnsi"/>
        </w:rPr>
        <w:t xml:space="preserve"> before we went to school this morning </w:t>
      </w:r>
    </w:p>
    <w:p w14:paraId="1E3B569F" w14:textId="0E961BD7" w:rsidR="001A2613" w:rsidRPr="00675A4B" w:rsidRDefault="001A2613" w:rsidP="00B668C1">
      <w:pPr>
        <w:pStyle w:val="ListParagraph"/>
        <w:numPr>
          <w:ilvl w:val="0"/>
          <w:numId w:val="16"/>
        </w:numPr>
        <w:jc w:val="both"/>
        <w:rPr>
          <w:rFonts w:asciiTheme="minorHAnsi" w:hAnsiTheme="minorHAnsi"/>
        </w:rPr>
      </w:pPr>
      <w:r w:rsidRPr="00675A4B">
        <w:rPr>
          <w:rFonts w:asciiTheme="minorHAnsi" w:hAnsiTheme="minorHAnsi"/>
        </w:rPr>
        <w:t xml:space="preserve">The child ran hurriedly after the escaped dog. </w:t>
      </w:r>
    </w:p>
    <w:p w14:paraId="1BE6FBAB" w14:textId="3E09E741" w:rsidR="00B668C1" w:rsidRPr="00675A4B" w:rsidRDefault="00B668C1" w:rsidP="00B668C1">
      <w:pPr>
        <w:pStyle w:val="ListParagraph"/>
        <w:jc w:val="both"/>
        <w:rPr>
          <w:rFonts w:asciiTheme="minorHAnsi" w:hAnsiTheme="minorHAnsi"/>
        </w:rPr>
      </w:pPr>
      <w:r w:rsidRPr="00675A4B">
        <w:rPr>
          <w:rFonts w:asciiTheme="minorHAnsi" w:hAnsiTheme="minorHAnsi"/>
        </w:rPr>
        <w:t xml:space="preserve"> </w:t>
      </w:r>
    </w:p>
    <w:p w14:paraId="7852DBC7" w14:textId="774220AD" w:rsidR="003B1D6B" w:rsidRPr="00675A4B" w:rsidRDefault="003B1D6B" w:rsidP="001A2613">
      <w:pPr>
        <w:pStyle w:val="ListParagraph"/>
        <w:numPr>
          <w:ilvl w:val="0"/>
          <w:numId w:val="17"/>
        </w:numPr>
        <w:jc w:val="both"/>
        <w:rPr>
          <w:rFonts w:asciiTheme="minorHAnsi" w:hAnsiTheme="minorHAnsi"/>
        </w:rPr>
      </w:pPr>
      <w:r w:rsidRPr="00675A4B">
        <w:rPr>
          <w:rFonts w:asciiTheme="minorHAnsi" w:hAnsiTheme="minorHAnsi"/>
        </w:rPr>
        <w:t xml:space="preserve">List 10 prepositions and write 5 of them into a sentence. </w:t>
      </w:r>
    </w:p>
    <w:p w14:paraId="292D94E6" w14:textId="54CDDAE1" w:rsidR="00486220" w:rsidRPr="00675A4B" w:rsidRDefault="00486220" w:rsidP="00675A4B">
      <w:pPr>
        <w:rPr>
          <w:rFonts w:asciiTheme="minorHAnsi" w:hAnsiTheme="minorHAnsi"/>
        </w:rPr>
        <w:sectPr w:rsidR="00486220" w:rsidRPr="00675A4B" w:rsidSect="00D83C80">
          <w:type w:val="continuous"/>
          <w:pgSz w:w="12240" w:h="15840"/>
          <w:pgMar w:top="630" w:right="1800" w:bottom="720" w:left="1800" w:header="720" w:footer="720" w:gutter="0"/>
          <w:pgBorders>
            <w:top w:val="single" w:sz="24" w:space="25" w:color="auto"/>
            <w:left w:val="single" w:sz="24" w:space="25" w:color="auto"/>
            <w:bottom w:val="single" w:sz="24" w:space="25" w:color="auto"/>
            <w:right w:val="single" w:sz="24" w:space="25" w:color="auto"/>
          </w:pgBorders>
          <w:cols w:space="720"/>
        </w:sectPr>
      </w:pPr>
    </w:p>
    <w:p w14:paraId="36DAAA17" w14:textId="77777777" w:rsidR="00891892" w:rsidRPr="00675A4B" w:rsidRDefault="00891892" w:rsidP="00FD4A06">
      <w:pPr>
        <w:rPr>
          <w:rFonts w:asciiTheme="minorHAnsi" w:hAnsiTheme="minorHAnsi"/>
          <w:b/>
          <w:sz w:val="10"/>
          <w:szCs w:val="10"/>
          <w:u w:val="single"/>
        </w:rPr>
        <w:sectPr w:rsidR="00891892" w:rsidRPr="00675A4B">
          <w:type w:val="continuous"/>
          <w:pgSz w:w="12240" w:h="15840"/>
          <w:pgMar w:top="1440" w:right="1800" w:bottom="1440" w:left="1800" w:header="720" w:footer="720" w:gutter="0"/>
          <w:pgBorders>
            <w:top w:val="single" w:sz="24" w:space="25" w:color="auto"/>
            <w:left w:val="single" w:sz="24" w:space="25" w:color="auto"/>
            <w:bottom w:val="single" w:sz="24" w:space="25" w:color="auto"/>
            <w:right w:val="single" w:sz="24" w:space="25" w:color="auto"/>
          </w:pgBorders>
          <w:cols w:num="4" w:space="720"/>
        </w:sectPr>
      </w:pPr>
    </w:p>
    <w:p w14:paraId="5C55E074" w14:textId="77777777" w:rsidR="009C70C9" w:rsidRPr="00675A4B" w:rsidRDefault="009C70C9" w:rsidP="009C70C9">
      <w:pPr>
        <w:rPr>
          <w:rFonts w:asciiTheme="minorHAnsi" w:hAnsiTheme="minorHAnsi"/>
          <w:b/>
          <w:sz w:val="10"/>
          <w:szCs w:val="10"/>
          <w:u w:val="single"/>
        </w:rPr>
      </w:pPr>
    </w:p>
    <w:p w14:paraId="6590ACFD" w14:textId="1A476C05" w:rsidR="002D616F" w:rsidRPr="00675A4B" w:rsidRDefault="001A2613" w:rsidP="00FD4A06">
      <w:pPr>
        <w:jc w:val="center"/>
        <w:rPr>
          <w:rFonts w:asciiTheme="minorHAnsi" w:hAnsiTheme="minorHAnsi"/>
          <w:b/>
          <w:sz w:val="28"/>
          <w:szCs w:val="28"/>
          <w:u w:val="single"/>
        </w:rPr>
      </w:pPr>
      <w:r w:rsidRPr="00675A4B">
        <w:rPr>
          <w:rFonts w:asciiTheme="minorHAnsi" w:hAnsiTheme="minorHAnsi"/>
          <w:b/>
          <w:sz w:val="28"/>
          <w:szCs w:val="28"/>
          <w:u w:val="single"/>
        </w:rPr>
        <w:t xml:space="preserve">INQUIRY </w:t>
      </w:r>
    </w:p>
    <w:p w14:paraId="7CED6139" w14:textId="77777777" w:rsidR="00D83C80" w:rsidRPr="00D83C80" w:rsidRDefault="00D83C80" w:rsidP="00D83C80">
      <w:pPr>
        <w:rPr>
          <w:rFonts w:asciiTheme="minorHAnsi" w:hAnsiTheme="minorHAnsi"/>
          <w:szCs w:val="28"/>
        </w:rPr>
      </w:pPr>
      <w:r w:rsidRPr="00D83C80">
        <w:rPr>
          <w:rFonts w:asciiTheme="minorHAnsi" w:hAnsiTheme="minorHAnsi"/>
          <w:szCs w:val="28"/>
        </w:rPr>
        <w:t xml:space="preserve">For Inquiry and English this week we are looking at environmental issues in the media. Look through newspapers and find an article about an issue affecting an area of our planet. Cut it out and glue it into your homework </w:t>
      </w:r>
      <w:r w:rsidRPr="00D83C80">
        <w:rPr>
          <w:rFonts w:asciiTheme="minorHAnsi" w:hAnsiTheme="minorHAnsi"/>
        </w:rPr>
        <w:t>book. You should have at least one page of neat, legible writing in blue or black pen with margins, title and date.</w:t>
      </w:r>
      <w:r w:rsidRPr="00D83C80">
        <w:rPr>
          <w:rFonts w:asciiTheme="minorHAnsi" w:hAnsiTheme="minorHAnsi"/>
          <w:sz w:val="18"/>
          <w:szCs w:val="28"/>
        </w:rPr>
        <w:t xml:space="preserve"> </w:t>
      </w:r>
    </w:p>
    <w:p w14:paraId="39B7CD88" w14:textId="77777777" w:rsidR="00D83C80" w:rsidRPr="00D83C80" w:rsidRDefault="00D83C80" w:rsidP="00D83C80">
      <w:pPr>
        <w:rPr>
          <w:rFonts w:asciiTheme="minorHAnsi" w:hAnsiTheme="minorHAnsi"/>
          <w:sz w:val="10"/>
          <w:szCs w:val="10"/>
        </w:rPr>
      </w:pPr>
    </w:p>
    <w:p w14:paraId="5B549DC4" w14:textId="77777777" w:rsidR="00D83C80" w:rsidRPr="00D83C80" w:rsidRDefault="00D83C80" w:rsidP="00D83C80">
      <w:pPr>
        <w:rPr>
          <w:rFonts w:asciiTheme="minorHAnsi" w:hAnsiTheme="minorHAnsi"/>
          <w:szCs w:val="28"/>
        </w:rPr>
      </w:pPr>
      <w:r w:rsidRPr="00D83C80">
        <w:rPr>
          <w:rFonts w:asciiTheme="minorHAnsi" w:hAnsiTheme="minorHAnsi"/>
          <w:szCs w:val="28"/>
        </w:rPr>
        <w:t>In your homework books you will need to complete the following:</w:t>
      </w:r>
    </w:p>
    <w:p w14:paraId="33DC1455" w14:textId="77777777" w:rsidR="00D83C80" w:rsidRDefault="00D83C80" w:rsidP="00D83C80">
      <w:pPr>
        <w:numPr>
          <w:ilvl w:val="0"/>
          <w:numId w:val="19"/>
        </w:numPr>
        <w:rPr>
          <w:rFonts w:asciiTheme="minorHAnsi" w:hAnsiTheme="minorHAnsi"/>
          <w:szCs w:val="28"/>
        </w:rPr>
        <w:sectPr w:rsidR="00D83C80" w:rsidSect="003A3176">
          <w:type w:val="continuous"/>
          <w:pgSz w:w="12240" w:h="15840"/>
          <w:pgMar w:top="990" w:right="1800" w:bottom="1080" w:left="1800" w:header="720" w:footer="720" w:gutter="0"/>
          <w:pgBorders>
            <w:top w:val="single" w:sz="24" w:space="25" w:color="auto"/>
            <w:left w:val="single" w:sz="24" w:space="25" w:color="auto"/>
            <w:bottom w:val="single" w:sz="24" w:space="25" w:color="auto"/>
            <w:right w:val="single" w:sz="24" w:space="25" w:color="auto"/>
          </w:pgBorders>
          <w:cols w:space="720"/>
        </w:sectPr>
      </w:pPr>
    </w:p>
    <w:p w14:paraId="58354D5B" w14:textId="6393B037" w:rsidR="00D83C80" w:rsidRPr="00D83C80" w:rsidRDefault="00D83C80" w:rsidP="00D83C80">
      <w:pPr>
        <w:numPr>
          <w:ilvl w:val="0"/>
          <w:numId w:val="19"/>
        </w:numPr>
        <w:rPr>
          <w:rFonts w:asciiTheme="minorHAnsi" w:hAnsiTheme="minorHAnsi"/>
          <w:szCs w:val="28"/>
        </w:rPr>
      </w:pPr>
      <w:r w:rsidRPr="00D83C80">
        <w:rPr>
          <w:rFonts w:asciiTheme="minorHAnsi" w:hAnsiTheme="minorHAnsi"/>
          <w:szCs w:val="28"/>
        </w:rPr>
        <w:lastRenderedPageBreak/>
        <w:t xml:space="preserve">Summaries the issue. </w:t>
      </w:r>
    </w:p>
    <w:p w14:paraId="0FE57E25" w14:textId="77777777" w:rsidR="00D83C80" w:rsidRPr="00D83C80" w:rsidRDefault="00D83C80" w:rsidP="00D83C80">
      <w:pPr>
        <w:numPr>
          <w:ilvl w:val="0"/>
          <w:numId w:val="19"/>
        </w:numPr>
        <w:rPr>
          <w:rFonts w:asciiTheme="minorHAnsi" w:hAnsiTheme="minorHAnsi"/>
          <w:szCs w:val="28"/>
        </w:rPr>
      </w:pPr>
      <w:r w:rsidRPr="00D83C80">
        <w:rPr>
          <w:rFonts w:asciiTheme="minorHAnsi" w:hAnsiTheme="minorHAnsi"/>
          <w:szCs w:val="28"/>
        </w:rPr>
        <w:t>Who is involved? (</w:t>
      </w:r>
      <w:proofErr w:type="spellStart"/>
      <w:proofErr w:type="gramStart"/>
      <w:r w:rsidRPr="00D83C80">
        <w:rPr>
          <w:rFonts w:asciiTheme="minorHAnsi" w:hAnsiTheme="minorHAnsi"/>
          <w:szCs w:val="28"/>
        </w:rPr>
        <w:t>eg</w:t>
      </w:r>
      <w:proofErr w:type="spellEnd"/>
      <w:proofErr w:type="gramEnd"/>
      <w:r w:rsidRPr="00D83C80">
        <w:rPr>
          <w:rFonts w:asciiTheme="minorHAnsi" w:hAnsiTheme="minorHAnsi"/>
          <w:szCs w:val="28"/>
        </w:rPr>
        <w:t>. Julia Gillard and farmers)</w:t>
      </w:r>
    </w:p>
    <w:p w14:paraId="7224FBFF" w14:textId="77777777" w:rsidR="00D83C80" w:rsidRPr="00D83C80" w:rsidRDefault="00D83C80" w:rsidP="00D83C80">
      <w:pPr>
        <w:numPr>
          <w:ilvl w:val="0"/>
          <w:numId w:val="19"/>
        </w:numPr>
        <w:rPr>
          <w:rFonts w:asciiTheme="minorHAnsi" w:hAnsiTheme="minorHAnsi"/>
          <w:szCs w:val="28"/>
        </w:rPr>
      </w:pPr>
      <w:r w:rsidRPr="00D83C80">
        <w:rPr>
          <w:rFonts w:asciiTheme="minorHAnsi" w:hAnsiTheme="minorHAnsi"/>
          <w:szCs w:val="28"/>
        </w:rPr>
        <w:t>Where is it effecting? (</w:t>
      </w:r>
      <w:proofErr w:type="spellStart"/>
      <w:proofErr w:type="gramStart"/>
      <w:r w:rsidRPr="00D83C80">
        <w:rPr>
          <w:rFonts w:asciiTheme="minorHAnsi" w:hAnsiTheme="minorHAnsi"/>
          <w:szCs w:val="28"/>
        </w:rPr>
        <w:t>eg</w:t>
      </w:r>
      <w:proofErr w:type="spellEnd"/>
      <w:proofErr w:type="gramEnd"/>
      <w:r w:rsidRPr="00D83C80">
        <w:rPr>
          <w:rFonts w:asciiTheme="minorHAnsi" w:hAnsiTheme="minorHAnsi"/>
          <w:szCs w:val="28"/>
        </w:rPr>
        <w:t>. South Africa’s lakes and rivers)</w:t>
      </w:r>
    </w:p>
    <w:p w14:paraId="0FE46C70" w14:textId="77777777" w:rsidR="00D83C80" w:rsidRPr="00D83C80" w:rsidRDefault="00D83C80" w:rsidP="00D83C80">
      <w:pPr>
        <w:numPr>
          <w:ilvl w:val="0"/>
          <w:numId w:val="19"/>
        </w:numPr>
        <w:rPr>
          <w:rFonts w:asciiTheme="minorHAnsi" w:hAnsiTheme="minorHAnsi"/>
          <w:szCs w:val="28"/>
        </w:rPr>
      </w:pPr>
      <w:r w:rsidRPr="00D83C80">
        <w:rPr>
          <w:rFonts w:asciiTheme="minorHAnsi" w:hAnsiTheme="minorHAnsi"/>
          <w:szCs w:val="28"/>
        </w:rPr>
        <w:lastRenderedPageBreak/>
        <w:t>Brainstorm the solutions that can be done about the issue.</w:t>
      </w:r>
    </w:p>
    <w:p w14:paraId="5EF9CE7F" w14:textId="3073C491" w:rsidR="00D83C80" w:rsidRDefault="00D83C80" w:rsidP="00D83C80">
      <w:pPr>
        <w:numPr>
          <w:ilvl w:val="0"/>
          <w:numId w:val="19"/>
        </w:numPr>
        <w:rPr>
          <w:rFonts w:asciiTheme="minorHAnsi" w:hAnsiTheme="minorHAnsi"/>
          <w:szCs w:val="28"/>
        </w:rPr>
        <w:sectPr w:rsidR="00D83C80" w:rsidSect="00D83C80">
          <w:type w:val="continuous"/>
          <w:pgSz w:w="12240" w:h="15840"/>
          <w:pgMar w:top="990" w:right="1800" w:bottom="1080" w:left="1800" w:header="720" w:footer="720" w:gutter="0"/>
          <w:pgBorders>
            <w:top w:val="single" w:sz="24" w:space="25" w:color="auto"/>
            <w:left w:val="single" w:sz="24" w:space="25" w:color="auto"/>
            <w:bottom w:val="single" w:sz="24" w:space="25" w:color="auto"/>
            <w:right w:val="single" w:sz="24" w:space="25" w:color="auto"/>
          </w:pgBorders>
          <w:cols w:num="2" w:space="720"/>
        </w:sectPr>
      </w:pPr>
      <w:r w:rsidRPr="00D83C80">
        <w:rPr>
          <w:rFonts w:asciiTheme="minorHAnsi" w:hAnsiTheme="minorHAnsi"/>
          <w:szCs w:val="28"/>
        </w:rPr>
        <w:t xml:space="preserve">State your opinion </w:t>
      </w:r>
      <w:r>
        <w:rPr>
          <w:rFonts w:asciiTheme="minorHAnsi" w:hAnsiTheme="minorHAnsi"/>
          <w:szCs w:val="28"/>
        </w:rPr>
        <w:t>of the issue</w:t>
      </w:r>
    </w:p>
    <w:p w14:paraId="5383A557" w14:textId="77777777" w:rsidR="00D83C80" w:rsidRPr="00D83C80" w:rsidRDefault="00D83C80" w:rsidP="00D83C80">
      <w:pPr>
        <w:ind w:left="720"/>
        <w:rPr>
          <w:rFonts w:asciiTheme="minorHAnsi" w:hAnsiTheme="minorHAnsi"/>
          <w:sz w:val="10"/>
          <w:szCs w:val="10"/>
        </w:rPr>
      </w:pPr>
    </w:p>
    <w:p w14:paraId="0C687D89" w14:textId="3CC46F79" w:rsidR="00335E4D" w:rsidRPr="00675A4B" w:rsidRDefault="001A2613" w:rsidP="002D616F">
      <w:pPr>
        <w:jc w:val="center"/>
        <w:rPr>
          <w:rFonts w:asciiTheme="minorHAnsi" w:hAnsiTheme="minorHAnsi"/>
          <w:b/>
          <w:sz w:val="28"/>
          <w:szCs w:val="28"/>
          <w:u w:val="single"/>
        </w:rPr>
      </w:pPr>
      <w:r w:rsidRPr="00675A4B">
        <w:rPr>
          <w:rFonts w:asciiTheme="minorHAnsi" w:hAnsiTheme="minorHAnsi"/>
          <w:b/>
          <w:sz w:val="28"/>
          <w:szCs w:val="28"/>
          <w:u w:val="single"/>
        </w:rPr>
        <w:t xml:space="preserve">MATHS – FRACTIONS </w:t>
      </w:r>
    </w:p>
    <w:p w14:paraId="1F61171B" w14:textId="7F1A0414" w:rsidR="001A2613" w:rsidRPr="00675A4B" w:rsidRDefault="001A2613" w:rsidP="001A2613">
      <w:pPr>
        <w:pStyle w:val="ListParagraph"/>
        <w:numPr>
          <w:ilvl w:val="0"/>
          <w:numId w:val="18"/>
        </w:numPr>
        <w:rPr>
          <w:rFonts w:asciiTheme="minorHAnsi" w:hAnsiTheme="minorHAnsi"/>
        </w:rPr>
      </w:pPr>
      <w:r w:rsidRPr="00675A4B">
        <w:rPr>
          <w:rFonts w:asciiTheme="minorHAnsi" w:hAnsiTheme="minorHAnsi"/>
        </w:rPr>
        <w:t>List 5 fractions which are equivalent to each of the following fractions:</w:t>
      </w:r>
    </w:p>
    <w:p w14:paraId="47BB0105" w14:textId="662D2BA4" w:rsidR="001A2613" w:rsidRPr="00675A4B" w:rsidRDefault="001A2613" w:rsidP="001A2613">
      <w:pPr>
        <w:pStyle w:val="ListParagraph"/>
        <w:rPr>
          <w:rFonts w:asciiTheme="minorHAnsi" w:hAnsiTheme="minorHAnsi"/>
        </w:rPr>
      </w:pPr>
      <w:r w:rsidRPr="00675A4B">
        <w:rPr>
          <w:rFonts w:asciiTheme="minorHAnsi" w:hAnsiTheme="minorHAnsi"/>
        </w:rPr>
        <w:t xml:space="preserve">a. </w:t>
      </w:r>
      <m:oMath>
        <m:f>
          <m:fPr>
            <m:ctrlPr>
              <w:rPr>
                <w:rFonts w:ascii="Cambria Math" w:hAnsi="Cambria Math"/>
                <w:i/>
              </w:rPr>
            </m:ctrlPr>
          </m:fPr>
          <m:num>
            <m:r>
              <w:rPr>
                <w:rFonts w:ascii="Cambria Math" w:hAnsi="Cambria Math"/>
              </w:rPr>
              <m:t>2</m:t>
            </m:r>
          </m:num>
          <m:den>
            <m:r>
              <w:rPr>
                <w:rFonts w:ascii="Cambria Math" w:hAnsi="Cambria Math"/>
              </w:rPr>
              <m:t>3</m:t>
            </m:r>
          </m:den>
        </m:f>
      </m:oMath>
      <w:r w:rsidRPr="00675A4B">
        <w:rPr>
          <w:rFonts w:asciiTheme="minorHAnsi" w:hAnsiTheme="minorHAnsi"/>
        </w:rPr>
        <w:t xml:space="preserve">:  </w:t>
      </w:r>
      <w:r w:rsidRPr="00675A4B">
        <w:rPr>
          <w:rFonts w:asciiTheme="minorHAnsi" w:hAnsiTheme="minorHAnsi"/>
        </w:rPr>
        <w:tab/>
      </w:r>
      <w:r w:rsidRPr="00675A4B">
        <w:rPr>
          <w:rFonts w:asciiTheme="minorHAnsi" w:hAnsiTheme="minorHAnsi"/>
        </w:rPr>
        <w:tab/>
      </w:r>
      <w:r w:rsidRPr="00675A4B">
        <w:rPr>
          <w:rFonts w:asciiTheme="minorHAnsi" w:hAnsiTheme="minorHAnsi"/>
        </w:rPr>
        <w:tab/>
      </w:r>
      <w:r w:rsidRPr="00675A4B">
        <w:rPr>
          <w:rFonts w:asciiTheme="minorHAnsi" w:hAnsiTheme="minorHAnsi"/>
        </w:rPr>
        <w:tab/>
      </w:r>
      <w:r w:rsidRPr="00675A4B">
        <w:rPr>
          <w:rFonts w:asciiTheme="minorHAnsi" w:hAnsiTheme="minorHAnsi"/>
        </w:rPr>
        <w:tab/>
      </w:r>
      <w:r w:rsidRPr="00675A4B">
        <w:rPr>
          <w:rFonts w:asciiTheme="minorHAnsi" w:hAnsiTheme="minorHAnsi"/>
        </w:rPr>
        <w:tab/>
        <w:t xml:space="preserve">b. </w:t>
      </w:r>
      <m:oMath>
        <m:f>
          <m:fPr>
            <m:ctrlPr>
              <w:rPr>
                <w:rFonts w:ascii="Cambria Math" w:hAnsi="Cambria Math"/>
                <w:i/>
              </w:rPr>
            </m:ctrlPr>
          </m:fPr>
          <m:num>
            <m:r>
              <w:rPr>
                <w:rFonts w:ascii="Cambria Math" w:hAnsi="Cambria Math"/>
              </w:rPr>
              <m:t>3</m:t>
            </m:r>
          </m:num>
          <m:den>
            <m:r>
              <w:rPr>
                <w:rFonts w:ascii="Cambria Math" w:hAnsi="Cambria Math"/>
              </w:rPr>
              <m:t>9</m:t>
            </m:r>
          </m:den>
        </m:f>
      </m:oMath>
      <w:r w:rsidR="00231B67" w:rsidRPr="00675A4B">
        <w:rPr>
          <w:rFonts w:asciiTheme="minorHAnsi" w:hAnsiTheme="minorHAnsi"/>
        </w:rPr>
        <w:t>:</w:t>
      </w:r>
    </w:p>
    <w:p w14:paraId="0CCFB7A3" w14:textId="77777777" w:rsidR="001A2613" w:rsidRPr="00D83C80" w:rsidRDefault="001A2613" w:rsidP="001A2613">
      <w:pPr>
        <w:pStyle w:val="ListParagraph"/>
        <w:rPr>
          <w:rFonts w:asciiTheme="minorHAnsi" w:hAnsiTheme="minorHAnsi"/>
          <w:sz w:val="10"/>
          <w:szCs w:val="10"/>
        </w:rPr>
      </w:pPr>
    </w:p>
    <w:p w14:paraId="1EB3AE69" w14:textId="6DF01DA6" w:rsidR="001A2613" w:rsidRPr="00675A4B" w:rsidRDefault="00231B67" w:rsidP="001A2613">
      <w:pPr>
        <w:pStyle w:val="ListParagraph"/>
        <w:rPr>
          <w:rFonts w:asciiTheme="minorHAnsi" w:hAnsiTheme="minorHAnsi"/>
        </w:rPr>
      </w:pPr>
      <w:r w:rsidRPr="00675A4B">
        <w:rPr>
          <w:rFonts w:asciiTheme="minorHAnsi" w:hAnsiTheme="minorHAnsi"/>
        </w:rPr>
        <w:t>c.</w:t>
      </w:r>
      <w:r w:rsidR="001A2613" w:rsidRPr="00675A4B">
        <w:rPr>
          <w:rFonts w:asciiTheme="minorHAnsi" w:hAnsiTheme="minorHAnsi"/>
        </w:rPr>
        <w:t xml:space="preserve"> </w:t>
      </w:r>
      <m:oMath>
        <m:f>
          <m:fPr>
            <m:ctrlPr>
              <w:rPr>
                <w:rFonts w:ascii="Cambria Math" w:hAnsi="Cambria Math"/>
                <w:i/>
              </w:rPr>
            </m:ctrlPr>
          </m:fPr>
          <m:num>
            <m:r>
              <w:rPr>
                <w:rFonts w:ascii="Cambria Math" w:hAnsi="Cambria Math"/>
              </w:rPr>
              <m:t>4</m:t>
            </m:r>
          </m:num>
          <m:den>
            <m:r>
              <w:rPr>
                <w:rFonts w:ascii="Cambria Math" w:hAnsi="Cambria Math"/>
              </w:rPr>
              <m:t>5</m:t>
            </m:r>
          </m:den>
        </m:f>
      </m:oMath>
      <w:r w:rsidR="001A2613" w:rsidRPr="00675A4B">
        <w:rPr>
          <w:rFonts w:asciiTheme="minorHAnsi" w:hAnsiTheme="minorHAnsi"/>
        </w:rPr>
        <w:t xml:space="preserve">: </w:t>
      </w:r>
      <w:r w:rsidRPr="00675A4B">
        <w:rPr>
          <w:rFonts w:asciiTheme="minorHAnsi" w:hAnsiTheme="minorHAnsi"/>
        </w:rPr>
        <w:tab/>
      </w:r>
      <w:r w:rsidRPr="00675A4B">
        <w:rPr>
          <w:rFonts w:asciiTheme="minorHAnsi" w:hAnsiTheme="minorHAnsi"/>
        </w:rPr>
        <w:tab/>
      </w:r>
      <w:r w:rsidRPr="00675A4B">
        <w:rPr>
          <w:rFonts w:asciiTheme="minorHAnsi" w:hAnsiTheme="minorHAnsi"/>
        </w:rPr>
        <w:tab/>
      </w:r>
      <w:r w:rsidRPr="00675A4B">
        <w:rPr>
          <w:rFonts w:asciiTheme="minorHAnsi" w:hAnsiTheme="minorHAnsi"/>
        </w:rPr>
        <w:tab/>
      </w:r>
      <w:r w:rsidRPr="00675A4B">
        <w:rPr>
          <w:rFonts w:asciiTheme="minorHAnsi" w:hAnsiTheme="minorHAnsi"/>
        </w:rPr>
        <w:tab/>
      </w:r>
      <w:r w:rsidRPr="00675A4B">
        <w:rPr>
          <w:rFonts w:asciiTheme="minorHAnsi" w:hAnsiTheme="minorHAnsi"/>
        </w:rPr>
        <w:tab/>
        <w:t xml:space="preserve">d. </w:t>
      </w:r>
      <m:oMath>
        <m:f>
          <m:fPr>
            <m:ctrlPr>
              <w:rPr>
                <w:rFonts w:ascii="Cambria Math" w:hAnsi="Cambria Math"/>
                <w:i/>
              </w:rPr>
            </m:ctrlPr>
          </m:fPr>
          <m:num>
            <m:r>
              <w:rPr>
                <w:rFonts w:ascii="Cambria Math" w:hAnsi="Cambria Math"/>
              </w:rPr>
              <m:t>3</m:t>
            </m:r>
          </m:num>
          <m:den>
            <m:r>
              <w:rPr>
                <w:rFonts w:ascii="Cambria Math" w:hAnsi="Cambria Math"/>
              </w:rPr>
              <m:t>4</m:t>
            </m:r>
          </m:den>
        </m:f>
      </m:oMath>
      <w:r w:rsidRPr="00675A4B">
        <w:rPr>
          <w:rFonts w:asciiTheme="minorHAnsi" w:hAnsiTheme="minorHAnsi"/>
        </w:rPr>
        <w:t>:</w:t>
      </w:r>
    </w:p>
    <w:p w14:paraId="722FCD4E" w14:textId="07EF7ED9" w:rsidR="001A2613" w:rsidRPr="00D83C80" w:rsidRDefault="001A2613" w:rsidP="001A2613">
      <w:pPr>
        <w:pStyle w:val="ListParagraph"/>
        <w:rPr>
          <w:rFonts w:asciiTheme="minorHAnsi" w:hAnsiTheme="minorHAnsi"/>
          <w:sz w:val="10"/>
          <w:szCs w:val="10"/>
        </w:rPr>
      </w:pPr>
      <w:r w:rsidRPr="00675A4B">
        <w:rPr>
          <w:rFonts w:asciiTheme="minorHAnsi" w:hAnsiTheme="minorHAnsi"/>
          <w:sz w:val="32"/>
          <w:szCs w:val="32"/>
        </w:rPr>
        <w:t xml:space="preserve"> </w:t>
      </w:r>
    </w:p>
    <w:p w14:paraId="7BF802C6" w14:textId="778DE3A9" w:rsidR="0025672D" w:rsidRPr="00675A4B" w:rsidRDefault="001A2613" w:rsidP="001A2613">
      <w:pPr>
        <w:pStyle w:val="ListParagraph"/>
        <w:numPr>
          <w:ilvl w:val="0"/>
          <w:numId w:val="18"/>
        </w:numPr>
        <w:rPr>
          <w:rFonts w:asciiTheme="minorHAnsi" w:hAnsiTheme="minorHAnsi"/>
        </w:rPr>
      </w:pPr>
      <w:r w:rsidRPr="00675A4B">
        <w:rPr>
          <w:rFonts w:asciiTheme="minorHAnsi" w:hAnsiTheme="minorHAnsi"/>
        </w:rPr>
        <w:t>Convert the following mixed fractions to improper fractions:</w:t>
      </w:r>
    </w:p>
    <w:p w14:paraId="192D9F2F" w14:textId="6D229163" w:rsidR="001A2613" w:rsidRPr="00675A4B" w:rsidRDefault="00231B67" w:rsidP="001A2613">
      <w:pPr>
        <w:pStyle w:val="ListParagraph"/>
        <w:rPr>
          <w:rFonts w:asciiTheme="minorHAnsi" w:hAnsiTheme="minorHAnsi"/>
        </w:rPr>
      </w:pPr>
      <w:r w:rsidRPr="00675A4B">
        <w:rPr>
          <w:rFonts w:asciiTheme="minorHAnsi" w:hAnsiTheme="minorHAnsi"/>
        </w:rPr>
        <w:t xml:space="preserve">a. </w:t>
      </w:r>
      <w:r w:rsidR="001A2613" w:rsidRPr="00675A4B">
        <w:rPr>
          <w:rFonts w:asciiTheme="minorHAnsi" w:hAnsiTheme="minorHAnsi"/>
        </w:rPr>
        <w:t xml:space="preserve">4 </w:t>
      </w:r>
      <m:oMath>
        <m:f>
          <m:fPr>
            <m:ctrlPr>
              <w:rPr>
                <w:rFonts w:ascii="Cambria Math" w:hAnsi="Cambria Math"/>
                <w:i/>
              </w:rPr>
            </m:ctrlPr>
          </m:fPr>
          <m:num>
            <m:r>
              <w:rPr>
                <w:rFonts w:ascii="Cambria Math" w:hAnsi="Cambria Math"/>
              </w:rPr>
              <m:t>2</m:t>
            </m:r>
          </m:num>
          <m:den>
            <m:r>
              <w:rPr>
                <w:rFonts w:ascii="Cambria Math" w:hAnsi="Cambria Math"/>
              </w:rPr>
              <m:t>3</m:t>
            </m:r>
          </m:den>
        </m:f>
      </m:oMath>
      <w:r w:rsidR="001A2613" w:rsidRPr="00675A4B">
        <w:rPr>
          <w:rFonts w:asciiTheme="minorHAnsi" w:hAnsiTheme="minorHAnsi"/>
        </w:rPr>
        <w:t xml:space="preserve"> = </w:t>
      </w:r>
      <w:r w:rsidRPr="00675A4B">
        <w:rPr>
          <w:rFonts w:asciiTheme="minorHAnsi" w:hAnsiTheme="minorHAnsi"/>
        </w:rPr>
        <w:tab/>
      </w:r>
      <w:r w:rsidRPr="00675A4B">
        <w:rPr>
          <w:rFonts w:asciiTheme="minorHAnsi" w:hAnsiTheme="minorHAnsi"/>
        </w:rPr>
        <w:tab/>
      </w:r>
      <w:r w:rsidRPr="00675A4B">
        <w:rPr>
          <w:rFonts w:asciiTheme="minorHAnsi" w:hAnsiTheme="minorHAnsi"/>
        </w:rPr>
        <w:tab/>
      </w:r>
      <w:r w:rsidRPr="00675A4B">
        <w:rPr>
          <w:rFonts w:asciiTheme="minorHAnsi" w:hAnsiTheme="minorHAnsi"/>
        </w:rPr>
        <w:tab/>
      </w:r>
      <w:r w:rsidRPr="00675A4B">
        <w:rPr>
          <w:rFonts w:asciiTheme="minorHAnsi" w:hAnsiTheme="minorHAnsi"/>
        </w:rPr>
        <w:tab/>
        <w:t xml:space="preserve">b. 5 </w:t>
      </w:r>
      <m:oMath>
        <m:f>
          <m:fPr>
            <m:ctrlPr>
              <w:rPr>
                <w:rFonts w:ascii="Cambria Math" w:hAnsi="Cambria Math"/>
                <w:i/>
              </w:rPr>
            </m:ctrlPr>
          </m:fPr>
          <m:num>
            <m:r>
              <w:rPr>
                <w:rFonts w:ascii="Cambria Math" w:hAnsi="Cambria Math"/>
              </w:rPr>
              <m:t>3</m:t>
            </m:r>
          </m:num>
          <m:den>
            <m:r>
              <w:rPr>
                <w:rFonts w:ascii="Cambria Math" w:hAnsi="Cambria Math"/>
              </w:rPr>
              <m:t>7</m:t>
            </m:r>
          </m:den>
        </m:f>
      </m:oMath>
      <w:r w:rsidRPr="00675A4B">
        <w:rPr>
          <w:rFonts w:asciiTheme="minorHAnsi" w:hAnsiTheme="minorHAnsi"/>
        </w:rPr>
        <w:t xml:space="preserve"> =</w:t>
      </w:r>
    </w:p>
    <w:p w14:paraId="53CD7614" w14:textId="77777777" w:rsidR="00231B67" w:rsidRPr="00D83C80" w:rsidRDefault="00231B67" w:rsidP="00231B67">
      <w:pPr>
        <w:rPr>
          <w:rFonts w:asciiTheme="minorHAnsi" w:hAnsiTheme="minorHAnsi"/>
          <w:sz w:val="10"/>
          <w:szCs w:val="10"/>
        </w:rPr>
      </w:pPr>
    </w:p>
    <w:p w14:paraId="51E847ED" w14:textId="3C7174C7" w:rsidR="00231B67" w:rsidRPr="00675A4B" w:rsidRDefault="00231B67" w:rsidP="00231B67">
      <w:pPr>
        <w:pStyle w:val="ListParagraph"/>
        <w:rPr>
          <w:rFonts w:asciiTheme="minorHAnsi" w:hAnsiTheme="minorHAnsi"/>
        </w:rPr>
      </w:pPr>
      <w:r w:rsidRPr="00675A4B">
        <w:rPr>
          <w:rFonts w:asciiTheme="minorHAnsi" w:hAnsiTheme="minorHAnsi"/>
        </w:rPr>
        <w:t xml:space="preserve">c. 7 </w:t>
      </w:r>
      <m:oMath>
        <m:f>
          <m:fPr>
            <m:ctrlPr>
              <w:rPr>
                <w:rFonts w:ascii="Cambria Math" w:hAnsi="Cambria Math"/>
                <w:i/>
              </w:rPr>
            </m:ctrlPr>
          </m:fPr>
          <m:num>
            <m:r>
              <w:rPr>
                <w:rFonts w:ascii="Cambria Math" w:hAnsi="Cambria Math"/>
              </w:rPr>
              <m:t>5</m:t>
            </m:r>
          </m:num>
          <m:den>
            <m:r>
              <w:rPr>
                <w:rFonts w:ascii="Cambria Math" w:hAnsi="Cambria Math"/>
              </w:rPr>
              <m:t>6</m:t>
            </m:r>
          </m:den>
        </m:f>
      </m:oMath>
      <w:r w:rsidRPr="00675A4B">
        <w:rPr>
          <w:rFonts w:asciiTheme="minorHAnsi" w:hAnsiTheme="minorHAnsi"/>
        </w:rPr>
        <w:t xml:space="preserve"> = </w:t>
      </w:r>
      <w:r w:rsidRPr="00675A4B">
        <w:rPr>
          <w:rFonts w:asciiTheme="minorHAnsi" w:hAnsiTheme="minorHAnsi"/>
        </w:rPr>
        <w:tab/>
      </w:r>
      <w:r w:rsidRPr="00675A4B">
        <w:rPr>
          <w:rFonts w:asciiTheme="minorHAnsi" w:hAnsiTheme="minorHAnsi"/>
        </w:rPr>
        <w:tab/>
      </w:r>
      <w:r w:rsidRPr="00675A4B">
        <w:rPr>
          <w:rFonts w:asciiTheme="minorHAnsi" w:hAnsiTheme="minorHAnsi"/>
        </w:rPr>
        <w:tab/>
      </w:r>
      <w:r w:rsidRPr="00675A4B">
        <w:rPr>
          <w:rFonts w:asciiTheme="minorHAnsi" w:hAnsiTheme="minorHAnsi"/>
        </w:rPr>
        <w:tab/>
      </w:r>
      <w:r w:rsidRPr="00675A4B">
        <w:rPr>
          <w:rFonts w:asciiTheme="minorHAnsi" w:hAnsiTheme="minorHAnsi"/>
        </w:rPr>
        <w:tab/>
        <w:t xml:space="preserve">d. 8 </w:t>
      </w:r>
      <m:oMath>
        <m:f>
          <m:fPr>
            <m:ctrlPr>
              <w:rPr>
                <w:rFonts w:ascii="Cambria Math" w:hAnsi="Cambria Math"/>
                <w:i/>
              </w:rPr>
            </m:ctrlPr>
          </m:fPr>
          <m:num>
            <m:r>
              <w:rPr>
                <w:rFonts w:ascii="Cambria Math" w:hAnsi="Cambria Math"/>
              </w:rPr>
              <m:t>7</m:t>
            </m:r>
          </m:num>
          <m:den>
            <m:r>
              <w:rPr>
                <w:rFonts w:ascii="Cambria Math" w:hAnsi="Cambria Math"/>
              </w:rPr>
              <m:t>8</m:t>
            </m:r>
          </m:den>
        </m:f>
      </m:oMath>
      <w:r w:rsidRPr="00675A4B">
        <w:rPr>
          <w:rFonts w:asciiTheme="minorHAnsi" w:hAnsiTheme="minorHAnsi"/>
        </w:rPr>
        <w:t xml:space="preserve"> =</w:t>
      </w:r>
    </w:p>
    <w:p w14:paraId="0C37C0B3" w14:textId="77777777" w:rsidR="00231B67" w:rsidRPr="00D83C80" w:rsidRDefault="00231B67" w:rsidP="001A2613">
      <w:pPr>
        <w:pStyle w:val="ListParagraph"/>
        <w:rPr>
          <w:rFonts w:asciiTheme="minorHAnsi" w:hAnsiTheme="minorHAnsi"/>
          <w:sz w:val="10"/>
          <w:szCs w:val="10"/>
        </w:rPr>
      </w:pPr>
    </w:p>
    <w:p w14:paraId="7C7740C2" w14:textId="7BD33D9E" w:rsidR="00231B67" w:rsidRPr="00675A4B" w:rsidRDefault="00231B67" w:rsidP="00231B67">
      <w:pPr>
        <w:pStyle w:val="ListParagraph"/>
        <w:numPr>
          <w:ilvl w:val="0"/>
          <w:numId w:val="18"/>
        </w:numPr>
        <w:rPr>
          <w:rFonts w:asciiTheme="minorHAnsi" w:hAnsiTheme="minorHAnsi"/>
        </w:rPr>
      </w:pPr>
      <w:r w:rsidRPr="00675A4B">
        <w:rPr>
          <w:rFonts w:asciiTheme="minorHAnsi" w:hAnsiTheme="minorHAnsi"/>
        </w:rPr>
        <w:t>Convert the following improper fractions to mixed fractions:</w:t>
      </w:r>
    </w:p>
    <w:p w14:paraId="75A6CF37" w14:textId="5FB15DE8" w:rsidR="00231B67" w:rsidRPr="00675A4B" w:rsidRDefault="00231B67" w:rsidP="00231B67">
      <w:pPr>
        <w:pStyle w:val="ListParagraph"/>
        <w:rPr>
          <w:rFonts w:asciiTheme="minorHAnsi" w:hAnsiTheme="minorHAnsi"/>
          <w:sz w:val="28"/>
          <w:szCs w:val="28"/>
        </w:rPr>
      </w:pPr>
      <w:r w:rsidRPr="00675A4B">
        <w:rPr>
          <w:rFonts w:asciiTheme="minorHAnsi" w:hAnsiTheme="minorHAnsi"/>
        </w:rPr>
        <w:t>a.</w:t>
      </w:r>
      <w:r w:rsidRPr="00675A4B">
        <w:rPr>
          <w:rFonts w:asciiTheme="minorHAnsi" w:hAnsiTheme="minorHAnsi"/>
          <w:sz w:val="28"/>
          <w:szCs w:val="28"/>
        </w:rPr>
        <w:t xml:space="preserve">  </w:t>
      </w:r>
      <m:oMath>
        <m:f>
          <m:fPr>
            <m:ctrlPr>
              <w:rPr>
                <w:rFonts w:ascii="Cambria Math" w:hAnsi="Cambria Math"/>
                <w:i/>
                <w:sz w:val="28"/>
                <w:szCs w:val="28"/>
              </w:rPr>
            </m:ctrlPr>
          </m:fPr>
          <m:num>
            <m:r>
              <w:rPr>
                <w:rFonts w:ascii="Cambria Math" w:hAnsi="Cambria Math"/>
                <w:sz w:val="28"/>
                <w:szCs w:val="28"/>
              </w:rPr>
              <m:t>53</m:t>
            </m:r>
          </m:num>
          <m:den>
            <m:r>
              <w:rPr>
                <w:rFonts w:ascii="Cambria Math" w:hAnsi="Cambria Math"/>
                <w:sz w:val="28"/>
                <w:szCs w:val="28"/>
              </w:rPr>
              <m:t>7</m:t>
            </m:r>
          </m:den>
        </m:f>
      </m:oMath>
      <w:r w:rsidRPr="00675A4B">
        <w:rPr>
          <w:rFonts w:asciiTheme="minorHAnsi" w:hAnsiTheme="minorHAnsi"/>
          <w:sz w:val="28"/>
          <w:szCs w:val="28"/>
        </w:rPr>
        <w:t xml:space="preserve"> = </w:t>
      </w:r>
      <w:r w:rsidRPr="00675A4B">
        <w:rPr>
          <w:rFonts w:asciiTheme="minorHAnsi" w:hAnsiTheme="minorHAnsi"/>
          <w:sz w:val="28"/>
          <w:szCs w:val="28"/>
        </w:rPr>
        <w:tab/>
      </w:r>
      <w:r w:rsidRPr="00675A4B">
        <w:rPr>
          <w:rFonts w:asciiTheme="minorHAnsi" w:hAnsiTheme="minorHAnsi"/>
          <w:sz w:val="28"/>
          <w:szCs w:val="28"/>
        </w:rPr>
        <w:tab/>
      </w:r>
      <w:r w:rsidRPr="00675A4B">
        <w:rPr>
          <w:rFonts w:asciiTheme="minorHAnsi" w:hAnsiTheme="minorHAnsi"/>
          <w:sz w:val="28"/>
          <w:szCs w:val="28"/>
        </w:rPr>
        <w:tab/>
      </w:r>
      <w:r w:rsidRPr="00675A4B">
        <w:rPr>
          <w:rFonts w:asciiTheme="minorHAnsi" w:hAnsiTheme="minorHAnsi"/>
          <w:sz w:val="28"/>
          <w:szCs w:val="28"/>
        </w:rPr>
        <w:tab/>
      </w:r>
      <w:r w:rsidRPr="00675A4B">
        <w:rPr>
          <w:rFonts w:asciiTheme="minorHAnsi" w:hAnsiTheme="minorHAnsi"/>
          <w:sz w:val="28"/>
          <w:szCs w:val="28"/>
        </w:rPr>
        <w:tab/>
      </w:r>
      <w:r w:rsidRPr="00675A4B">
        <w:rPr>
          <w:rFonts w:asciiTheme="minorHAnsi" w:hAnsiTheme="minorHAnsi"/>
        </w:rPr>
        <w:t>b.</w:t>
      </w:r>
      <w:r w:rsidRPr="00675A4B">
        <w:rPr>
          <w:rFonts w:asciiTheme="minorHAnsi" w:hAnsiTheme="minorHAnsi"/>
          <w:sz w:val="28"/>
          <w:szCs w:val="28"/>
        </w:rPr>
        <w:t xml:space="preserve">  </w:t>
      </w:r>
      <m:oMath>
        <m:f>
          <m:fPr>
            <m:ctrlPr>
              <w:rPr>
                <w:rFonts w:ascii="Cambria Math" w:hAnsi="Cambria Math"/>
                <w:i/>
                <w:sz w:val="28"/>
                <w:szCs w:val="28"/>
              </w:rPr>
            </m:ctrlPr>
          </m:fPr>
          <m:num>
            <m:r>
              <w:rPr>
                <w:rFonts w:ascii="Cambria Math" w:hAnsi="Cambria Math"/>
                <w:sz w:val="28"/>
                <w:szCs w:val="28"/>
              </w:rPr>
              <m:t>49</m:t>
            </m:r>
          </m:num>
          <m:den>
            <m:r>
              <w:rPr>
                <w:rFonts w:ascii="Cambria Math" w:hAnsi="Cambria Math"/>
                <w:sz w:val="28"/>
                <w:szCs w:val="28"/>
              </w:rPr>
              <m:t>6</m:t>
            </m:r>
          </m:den>
        </m:f>
      </m:oMath>
      <w:r w:rsidRPr="00675A4B">
        <w:rPr>
          <w:rFonts w:asciiTheme="minorHAnsi" w:hAnsiTheme="minorHAnsi"/>
          <w:sz w:val="28"/>
          <w:szCs w:val="28"/>
        </w:rPr>
        <w:t xml:space="preserve"> =</w:t>
      </w:r>
    </w:p>
    <w:p w14:paraId="1B685E27" w14:textId="77777777" w:rsidR="00231B67" w:rsidRPr="00D83C80" w:rsidRDefault="00231B67" w:rsidP="00D83C80">
      <w:pPr>
        <w:rPr>
          <w:rFonts w:asciiTheme="minorHAnsi" w:hAnsiTheme="minorHAnsi"/>
          <w:sz w:val="10"/>
          <w:szCs w:val="10"/>
        </w:rPr>
      </w:pPr>
    </w:p>
    <w:p w14:paraId="0DF0CAAC" w14:textId="020F09D0" w:rsidR="00231B67" w:rsidRPr="00675A4B" w:rsidRDefault="00231B67" w:rsidP="00231B67">
      <w:pPr>
        <w:pStyle w:val="ListParagraph"/>
        <w:rPr>
          <w:rFonts w:asciiTheme="minorHAnsi" w:hAnsiTheme="minorHAnsi"/>
          <w:sz w:val="28"/>
          <w:szCs w:val="28"/>
        </w:rPr>
      </w:pPr>
      <w:r w:rsidRPr="00675A4B">
        <w:rPr>
          <w:rFonts w:asciiTheme="minorHAnsi" w:hAnsiTheme="minorHAnsi"/>
        </w:rPr>
        <w:t>c.</w:t>
      </w:r>
      <w:r w:rsidRPr="00675A4B">
        <w:rPr>
          <w:rFonts w:asciiTheme="minorHAnsi" w:hAnsiTheme="minorHAnsi"/>
          <w:sz w:val="28"/>
          <w:szCs w:val="28"/>
        </w:rPr>
        <w:t xml:space="preserve">  </w:t>
      </w:r>
      <m:oMath>
        <m:f>
          <m:fPr>
            <m:ctrlPr>
              <w:rPr>
                <w:rFonts w:ascii="Cambria Math" w:hAnsi="Cambria Math"/>
                <w:i/>
                <w:sz w:val="28"/>
                <w:szCs w:val="28"/>
              </w:rPr>
            </m:ctrlPr>
          </m:fPr>
          <m:num>
            <m:r>
              <w:rPr>
                <w:rFonts w:ascii="Cambria Math" w:hAnsi="Cambria Math"/>
                <w:sz w:val="28"/>
                <w:szCs w:val="28"/>
              </w:rPr>
              <m:t>72</m:t>
            </m:r>
          </m:num>
          <m:den>
            <m:r>
              <w:rPr>
                <w:rFonts w:ascii="Cambria Math" w:hAnsi="Cambria Math"/>
                <w:sz w:val="28"/>
                <w:szCs w:val="28"/>
              </w:rPr>
              <m:t>6</m:t>
            </m:r>
          </m:den>
        </m:f>
      </m:oMath>
      <w:r w:rsidRPr="00675A4B">
        <w:rPr>
          <w:rFonts w:asciiTheme="minorHAnsi" w:hAnsiTheme="minorHAnsi"/>
          <w:sz w:val="28"/>
          <w:szCs w:val="28"/>
        </w:rPr>
        <w:t xml:space="preserve"> = </w:t>
      </w:r>
      <w:r w:rsidRPr="00675A4B">
        <w:rPr>
          <w:rFonts w:asciiTheme="minorHAnsi" w:hAnsiTheme="minorHAnsi"/>
          <w:sz w:val="28"/>
          <w:szCs w:val="28"/>
        </w:rPr>
        <w:tab/>
      </w:r>
      <w:r w:rsidRPr="00675A4B">
        <w:rPr>
          <w:rFonts w:asciiTheme="minorHAnsi" w:hAnsiTheme="minorHAnsi"/>
          <w:sz w:val="28"/>
          <w:szCs w:val="28"/>
        </w:rPr>
        <w:tab/>
      </w:r>
      <w:r w:rsidRPr="00675A4B">
        <w:rPr>
          <w:rFonts w:asciiTheme="minorHAnsi" w:hAnsiTheme="minorHAnsi"/>
          <w:sz w:val="28"/>
          <w:szCs w:val="28"/>
        </w:rPr>
        <w:tab/>
      </w:r>
      <w:r w:rsidRPr="00675A4B">
        <w:rPr>
          <w:rFonts w:asciiTheme="minorHAnsi" w:hAnsiTheme="minorHAnsi"/>
          <w:sz w:val="28"/>
          <w:szCs w:val="28"/>
        </w:rPr>
        <w:tab/>
      </w:r>
      <w:r w:rsidRPr="00675A4B">
        <w:rPr>
          <w:rFonts w:asciiTheme="minorHAnsi" w:hAnsiTheme="minorHAnsi"/>
          <w:sz w:val="28"/>
          <w:szCs w:val="28"/>
        </w:rPr>
        <w:tab/>
      </w:r>
      <w:r w:rsidRPr="00675A4B">
        <w:rPr>
          <w:rFonts w:asciiTheme="minorHAnsi" w:hAnsiTheme="minorHAnsi"/>
        </w:rPr>
        <w:t>d.</w:t>
      </w:r>
      <w:r w:rsidRPr="00675A4B">
        <w:rPr>
          <w:rFonts w:asciiTheme="minorHAnsi" w:hAnsiTheme="minorHAnsi"/>
          <w:sz w:val="28"/>
          <w:szCs w:val="28"/>
        </w:rPr>
        <w:t xml:space="preserve">  </w:t>
      </w:r>
      <m:oMath>
        <m:f>
          <m:fPr>
            <m:ctrlPr>
              <w:rPr>
                <w:rFonts w:ascii="Cambria Math" w:hAnsi="Cambria Math"/>
                <w:i/>
                <w:sz w:val="28"/>
                <w:szCs w:val="28"/>
              </w:rPr>
            </m:ctrlPr>
          </m:fPr>
          <m:num>
            <m:r>
              <w:rPr>
                <w:rFonts w:ascii="Cambria Math" w:hAnsi="Cambria Math"/>
                <w:sz w:val="28"/>
                <w:szCs w:val="28"/>
              </w:rPr>
              <m:t>83</m:t>
            </m:r>
          </m:num>
          <m:den>
            <m:r>
              <w:rPr>
                <w:rFonts w:ascii="Cambria Math" w:hAnsi="Cambria Math"/>
                <w:sz w:val="28"/>
                <w:szCs w:val="28"/>
              </w:rPr>
              <m:t>4</m:t>
            </m:r>
          </m:den>
        </m:f>
      </m:oMath>
      <w:r w:rsidRPr="00675A4B">
        <w:rPr>
          <w:rFonts w:asciiTheme="minorHAnsi" w:hAnsiTheme="minorHAnsi"/>
          <w:sz w:val="28"/>
          <w:szCs w:val="28"/>
        </w:rPr>
        <w:t xml:space="preserve"> =</w:t>
      </w:r>
    </w:p>
    <w:p w14:paraId="14D7E2BF" w14:textId="392285E4" w:rsidR="00231B67" w:rsidRPr="00675A4B" w:rsidRDefault="00231B67" w:rsidP="00231B67">
      <w:pPr>
        <w:rPr>
          <w:rFonts w:asciiTheme="minorHAnsi" w:hAnsiTheme="minorHAnsi"/>
        </w:rPr>
      </w:pPr>
    </w:p>
    <w:p w14:paraId="0145C540" w14:textId="5B059F97" w:rsidR="003A3176" w:rsidRPr="00675A4B" w:rsidRDefault="003A3176" w:rsidP="00231B67">
      <w:pPr>
        <w:pStyle w:val="ListParagraph"/>
        <w:numPr>
          <w:ilvl w:val="0"/>
          <w:numId w:val="18"/>
        </w:numPr>
        <w:rPr>
          <w:rFonts w:asciiTheme="minorHAnsi" w:hAnsiTheme="minorHAnsi"/>
        </w:rPr>
      </w:pPr>
      <w:r w:rsidRPr="00675A4B">
        <w:rPr>
          <w:rFonts w:asciiTheme="minorHAnsi" w:hAnsiTheme="minorHAnsi"/>
        </w:rPr>
        <w:t>Determine which of the following fractions is larger, and state the Lowest Common Denominator:</w:t>
      </w:r>
    </w:p>
    <w:p w14:paraId="6CACCB2A" w14:textId="55159502" w:rsidR="003A3176" w:rsidRPr="00675A4B" w:rsidRDefault="003A3176" w:rsidP="003A3176">
      <w:pPr>
        <w:pStyle w:val="ListParagraph"/>
        <w:rPr>
          <w:rFonts w:asciiTheme="minorHAnsi" w:hAnsiTheme="minorHAnsi"/>
        </w:rPr>
      </w:pPr>
      <w:r w:rsidRPr="00675A4B">
        <w:rPr>
          <w:rFonts w:asciiTheme="minorHAnsi" w:hAnsiTheme="minorHAnsi"/>
        </w:rPr>
        <w:t xml:space="preserve">a. </w:t>
      </w:r>
      <m:oMath>
        <m:f>
          <m:fPr>
            <m:ctrlPr>
              <w:rPr>
                <w:rFonts w:ascii="Cambria Math" w:hAnsi="Cambria Math"/>
                <w:i/>
              </w:rPr>
            </m:ctrlPr>
          </m:fPr>
          <m:num>
            <m:r>
              <w:rPr>
                <w:rFonts w:ascii="Cambria Math" w:hAnsi="Cambria Math"/>
              </w:rPr>
              <m:t>2</m:t>
            </m:r>
          </m:num>
          <m:den>
            <m:r>
              <w:rPr>
                <w:rFonts w:ascii="Cambria Math" w:hAnsi="Cambria Math"/>
              </w:rPr>
              <m:t>3</m:t>
            </m:r>
          </m:den>
        </m:f>
      </m:oMath>
      <w:r w:rsidRPr="00675A4B">
        <w:rPr>
          <w:rFonts w:asciiTheme="minorHAnsi" w:hAnsiTheme="minorHAnsi"/>
        </w:rPr>
        <w:t xml:space="preserve"> or </w:t>
      </w:r>
      <m:oMath>
        <m:f>
          <m:fPr>
            <m:ctrlPr>
              <w:rPr>
                <w:rFonts w:ascii="Cambria Math" w:hAnsi="Cambria Math"/>
                <w:i/>
              </w:rPr>
            </m:ctrlPr>
          </m:fPr>
          <m:num>
            <m:r>
              <w:rPr>
                <w:rFonts w:ascii="Cambria Math" w:hAnsi="Cambria Math"/>
              </w:rPr>
              <m:t>4</m:t>
            </m:r>
          </m:num>
          <m:den>
            <m:r>
              <w:rPr>
                <w:rFonts w:ascii="Cambria Math" w:hAnsi="Cambria Math"/>
              </w:rPr>
              <m:t>5</m:t>
            </m:r>
          </m:den>
        </m:f>
      </m:oMath>
      <w:r w:rsidRPr="00675A4B">
        <w:rPr>
          <w:rFonts w:asciiTheme="minorHAnsi" w:hAnsiTheme="minorHAnsi"/>
        </w:rPr>
        <w:t xml:space="preserve">: </w:t>
      </w:r>
      <w:r w:rsidRPr="00675A4B">
        <w:rPr>
          <w:rFonts w:asciiTheme="minorHAnsi" w:hAnsiTheme="minorHAnsi"/>
        </w:rPr>
        <w:tab/>
      </w:r>
      <w:r w:rsidRPr="00675A4B">
        <w:rPr>
          <w:rFonts w:asciiTheme="minorHAnsi" w:hAnsiTheme="minorHAnsi"/>
        </w:rPr>
        <w:tab/>
      </w:r>
      <w:r w:rsidRPr="00675A4B">
        <w:rPr>
          <w:rFonts w:asciiTheme="minorHAnsi" w:hAnsiTheme="minorHAnsi"/>
        </w:rPr>
        <w:tab/>
      </w:r>
      <w:r w:rsidRPr="00675A4B">
        <w:rPr>
          <w:rFonts w:asciiTheme="minorHAnsi" w:hAnsiTheme="minorHAnsi"/>
        </w:rPr>
        <w:tab/>
      </w:r>
      <w:r w:rsidRPr="00675A4B">
        <w:rPr>
          <w:rFonts w:asciiTheme="minorHAnsi" w:hAnsiTheme="minorHAnsi"/>
        </w:rPr>
        <w:tab/>
        <w:t xml:space="preserve">b.  </w:t>
      </w:r>
      <m:oMath>
        <m:f>
          <m:fPr>
            <m:ctrlPr>
              <w:rPr>
                <w:rFonts w:ascii="Cambria Math" w:hAnsi="Cambria Math"/>
                <w:i/>
              </w:rPr>
            </m:ctrlPr>
          </m:fPr>
          <m:num>
            <m:r>
              <w:rPr>
                <w:rFonts w:ascii="Cambria Math" w:hAnsi="Cambria Math"/>
              </w:rPr>
              <m:t>2</m:t>
            </m:r>
          </m:num>
          <m:den>
            <m:r>
              <w:rPr>
                <w:rFonts w:ascii="Cambria Math" w:hAnsi="Cambria Math"/>
              </w:rPr>
              <m:t>3</m:t>
            </m:r>
          </m:den>
        </m:f>
      </m:oMath>
      <w:r w:rsidRPr="00675A4B">
        <w:rPr>
          <w:rFonts w:asciiTheme="minorHAnsi" w:hAnsiTheme="minorHAnsi"/>
        </w:rPr>
        <w:t xml:space="preserve"> </w:t>
      </w:r>
      <w:proofErr w:type="gramStart"/>
      <w:r w:rsidRPr="00675A4B">
        <w:rPr>
          <w:rFonts w:asciiTheme="minorHAnsi" w:hAnsiTheme="minorHAnsi"/>
        </w:rPr>
        <w:t>or</w:t>
      </w:r>
      <w:proofErr w:type="gramEnd"/>
      <w:r w:rsidRPr="00675A4B">
        <w:rPr>
          <w:rFonts w:asciiTheme="minorHAnsi" w:hAnsiTheme="minorHAnsi"/>
        </w:rPr>
        <w:t xml:space="preserve"> </w:t>
      </w:r>
      <m:oMath>
        <m:f>
          <m:fPr>
            <m:ctrlPr>
              <w:rPr>
                <w:rFonts w:ascii="Cambria Math" w:hAnsi="Cambria Math"/>
                <w:i/>
              </w:rPr>
            </m:ctrlPr>
          </m:fPr>
          <m:num>
            <m:r>
              <w:rPr>
                <w:rFonts w:ascii="Cambria Math" w:hAnsi="Cambria Math"/>
              </w:rPr>
              <m:t>7</m:t>
            </m:r>
          </m:num>
          <m:den>
            <m:r>
              <w:rPr>
                <w:rFonts w:ascii="Cambria Math" w:hAnsi="Cambria Math"/>
              </w:rPr>
              <m:t>12</m:t>
            </m:r>
          </m:den>
        </m:f>
      </m:oMath>
      <w:r w:rsidRPr="00675A4B">
        <w:rPr>
          <w:rFonts w:asciiTheme="minorHAnsi" w:hAnsiTheme="minorHAnsi"/>
        </w:rPr>
        <w:t>:</w:t>
      </w:r>
    </w:p>
    <w:p w14:paraId="25BF589F" w14:textId="112AD5CB" w:rsidR="003A3176" w:rsidRPr="00675A4B" w:rsidRDefault="003A3176" w:rsidP="003A3176">
      <w:pPr>
        <w:ind w:left="810" w:hanging="450"/>
        <w:rPr>
          <w:rFonts w:asciiTheme="minorHAnsi" w:hAnsiTheme="minorHAnsi"/>
        </w:rPr>
      </w:pPr>
      <w:r w:rsidRPr="00675A4B">
        <w:rPr>
          <w:rFonts w:asciiTheme="minorHAnsi" w:hAnsiTheme="minorHAnsi"/>
        </w:rPr>
        <w:t>5.     Arrange each of the following sets of fractions in ascending order from smallest to largest:</w:t>
      </w:r>
    </w:p>
    <w:p w14:paraId="38B78934" w14:textId="77777777" w:rsidR="003A3176" w:rsidRPr="00675A4B" w:rsidRDefault="003A3176" w:rsidP="003A3176">
      <w:pPr>
        <w:pStyle w:val="ListParagraph"/>
        <w:rPr>
          <w:rFonts w:asciiTheme="minorHAnsi" w:hAnsiTheme="minorHAnsi"/>
        </w:rPr>
      </w:pPr>
    </w:p>
    <w:p w14:paraId="28912EA7" w14:textId="68658BD0" w:rsidR="00231B67" w:rsidRPr="00D83C80" w:rsidRDefault="003A3176" w:rsidP="00D83C80">
      <w:pPr>
        <w:pStyle w:val="ListParagraph"/>
        <w:rPr>
          <w:rFonts w:asciiTheme="minorHAnsi" w:hAnsiTheme="minorHAnsi"/>
        </w:rPr>
      </w:pPr>
      <w:r w:rsidRPr="00675A4B">
        <w:rPr>
          <w:rFonts w:asciiTheme="minorHAnsi" w:hAnsiTheme="minorHAnsi"/>
        </w:rPr>
        <w:t xml:space="preserve">a. </w:t>
      </w:r>
      <m:oMath>
        <m:f>
          <m:fPr>
            <m:ctrlPr>
              <w:rPr>
                <w:rFonts w:ascii="Cambria Math" w:hAnsi="Cambria Math"/>
                <w:i/>
              </w:rPr>
            </m:ctrlPr>
          </m:fPr>
          <m:num>
            <m:r>
              <w:rPr>
                <w:rFonts w:ascii="Cambria Math" w:hAnsi="Cambria Math"/>
              </w:rPr>
              <m:t>3</m:t>
            </m:r>
          </m:num>
          <m:den>
            <m:r>
              <w:rPr>
                <w:rFonts w:ascii="Cambria Math" w:hAnsi="Cambria Math"/>
              </w:rPr>
              <m:t>7</m:t>
            </m:r>
          </m:den>
        </m:f>
      </m:oMath>
      <w:proofErr w:type="gramStart"/>
      <w:r w:rsidRPr="00675A4B">
        <w:rPr>
          <w:rFonts w:asciiTheme="minorHAnsi" w:hAnsiTheme="minorHAnsi"/>
        </w:rPr>
        <w:t xml:space="preserve"> ,</w:t>
      </w:r>
      <w:proofErr w:type="gramEnd"/>
      <w:r w:rsidRPr="00675A4B">
        <w:rPr>
          <w:rFonts w:asciiTheme="minorHAnsi" w:hAnsiTheme="minorHAnsi"/>
        </w:rPr>
        <w:t xml:space="preserve"> </w:t>
      </w:r>
      <m:oMath>
        <m:f>
          <m:fPr>
            <m:ctrlPr>
              <w:rPr>
                <w:rFonts w:ascii="Cambria Math" w:hAnsi="Cambria Math"/>
                <w:i/>
              </w:rPr>
            </m:ctrlPr>
          </m:fPr>
          <m:num>
            <m:r>
              <w:rPr>
                <w:rFonts w:ascii="Cambria Math" w:hAnsi="Cambria Math"/>
              </w:rPr>
              <m:t>12</m:t>
            </m:r>
          </m:num>
          <m:den>
            <m:r>
              <w:rPr>
                <w:rFonts w:ascii="Cambria Math" w:hAnsi="Cambria Math"/>
              </w:rPr>
              <m:t>21</m:t>
            </m:r>
          </m:den>
        </m:f>
      </m:oMath>
      <w:r w:rsidRPr="00675A4B">
        <w:rPr>
          <w:rFonts w:asciiTheme="minorHAnsi" w:hAnsiTheme="minorHAnsi"/>
        </w:rPr>
        <w:t xml:space="preserve"> , </w:t>
      </w:r>
      <m:oMath>
        <m:f>
          <m:fPr>
            <m:ctrlPr>
              <w:rPr>
                <w:rFonts w:ascii="Cambria Math" w:hAnsi="Cambria Math"/>
                <w:i/>
              </w:rPr>
            </m:ctrlPr>
          </m:fPr>
          <m:num>
            <m:r>
              <w:rPr>
                <w:rFonts w:ascii="Cambria Math" w:hAnsi="Cambria Math"/>
              </w:rPr>
              <m:t>5</m:t>
            </m:r>
          </m:num>
          <m:den>
            <m:r>
              <w:rPr>
                <w:rFonts w:ascii="Cambria Math" w:hAnsi="Cambria Math"/>
              </w:rPr>
              <m:t>7</m:t>
            </m:r>
          </m:den>
        </m:f>
      </m:oMath>
      <w:r w:rsidRPr="00675A4B">
        <w:rPr>
          <w:rFonts w:asciiTheme="minorHAnsi" w:hAnsiTheme="minorHAnsi"/>
        </w:rPr>
        <w:t xml:space="preserve">  , </w:t>
      </w:r>
      <m:oMath>
        <m:f>
          <m:fPr>
            <m:ctrlPr>
              <w:rPr>
                <w:rFonts w:ascii="Cambria Math" w:hAnsi="Cambria Math"/>
                <w:i/>
              </w:rPr>
            </m:ctrlPr>
          </m:fPr>
          <m:num>
            <m:r>
              <w:rPr>
                <w:rFonts w:ascii="Cambria Math" w:hAnsi="Cambria Math"/>
              </w:rPr>
              <m:t>42</m:t>
            </m:r>
          </m:num>
          <m:den>
            <m:r>
              <w:rPr>
                <w:rFonts w:ascii="Cambria Math" w:hAnsi="Cambria Math"/>
              </w:rPr>
              <m:t>49</m:t>
            </m:r>
          </m:den>
        </m:f>
      </m:oMath>
      <w:r w:rsidR="00675A4B" w:rsidRPr="00675A4B">
        <w:rPr>
          <w:rFonts w:asciiTheme="minorHAnsi" w:hAnsiTheme="minorHAnsi"/>
        </w:rPr>
        <w:tab/>
        <w:t>=</w:t>
      </w:r>
      <w:r w:rsidRPr="00675A4B">
        <w:rPr>
          <w:rFonts w:asciiTheme="minorHAnsi" w:hAnsiTheme="minorHAnsi"/>
        </w:rPr>
        <w:tab/>
      </w:r>
      <w:r w:rsidRPr="00675A4B">
        <w:rPr>
          <w:rFonts w:asciiTheme="minorHAnsi" w:hAnsiTheme="minorHAnsi"/>
        </w:rPr>
        <w:tab/>
      </w:r>
      <w:r w:rsidRPr="00675A4B">
        <w:rPr>
          <w:rFonts w:asciiTheme="minorHAnsi" w:hAnsiTheme="minorHAnsi"/>
        </w:rPr>
        <w:tab/>
      </w:r>
      <w:r w:rsidRPr="00D83C80">
        <w:rPr>
          <w:rFonts w:asciiTheme="minorHAnsi" w:hAnsiTheme="minorHAnsi"/>
        </w:rPr>
        <w:t xml:space="preserve">b.  </w:t>
      </w:r>
      <m:oMath>
        <m:f>
          <m:fPr>
            <m:ctrlPr>
              <w:rPr>
                <w:rFonts w:ascii="Cambria Math" w:hAnsi="Cambria Math"/>
                <w:i/>
              </w:rPr>
            </m:ctrlPr>
          </m:fPr>
          <m:num>
            <m:r>
              <w:rPr>
                <w:rFonts w:ascii="Cambria Math" w:hAnsi="Cambria Math"/>
              </w:rPr>
              <m:t>6</m:t>
            </m:r>
          </m:num>
          <m:den>
            <m:r>
              <w:rPr>
                <w:rFonts w:ascii="Cambria Math" w:hAnsi="Cambria Math"/>
              </w:rPr>
              <m:t>16</m:t>
            </m:r>
          </m:den>
        </m:f>
      </m:oMath>
      <w:r w:rsidR="004909EC" w:rsidRPr="00D83C80">
        <w:rPr>
          <w:rFonts w:asciiTheme="minorHAnsi" w:hAnsiTheme="minorHAnsi"/>
        </w:rPr>
        <w:t xml:space="preserve">, </w:t>
      </w:r>
      <m:oMath>
        <m:f>
          <m:fPr>
            <m:ctrlPr>
              <w:rPr>
                <w:rFonts w:ascii="Cambria Math" w:hAnsi="Cambria Math"/>
                <w:i/>
              </w:rPr>
            </m:ctrlPr>
          </m:fPr>
          <m:num>
            <m:r>
              <w:rPr>
                <w:rFonts w:ascii="Cambria Math" w:hAnsi="Cambria Math"/>
              </w:rPr>
              <m:t>12</m:t>
            </m:r>
          </m:num>
          <m:den>
            <m:r>
              <w:rPr>
                <w:rFonts w:ascii="Cambria Math" w:hAnsi="Cambria Math"/>
              </w:rPr>
              <m:t>48</m:t>
            </m:r>
          </m:den>
        </m:f>
      </m:oMath>
      <w:r w:rsidR="004909EC" w:rsidRPr="00D83C80">
        <w:rPr>
          <w:rFonts w:asciiTheme="minorHAnsi" w:hAnsiTheme="minorHAnsi"/>
        </w:rPr>
        <w:t xml:space="preserve">, </w:t>
      </w:r>
      <m:oMath>
        <m:f>
          <m:fPr>
            <m:ctrlPr>
              <w:rPr>
                <w:rFonts w:ascii="Cambria Math" w:hAnsi="Cambria Math"/>
                <w:i/>
              </w:rPr>
            </m:ctrlPr>
          </m:fPr>
          <m:num>
            <m:r>
              <w:rPr>
                <w:rFonts w:ascii="Cambria Math" w:hAnsi="Cambria Math"/>
              </w:rPr>
              <m:t>10</m:t>
            </m:r>
          </m:num>
          <m:den>
            <m:r>
              <w:rPr>
                <w:rFonts w:ascii="Cambria Math" w:hAnsi="Cambria Math"/>
              </w:rPr>
              <m:t>32</m:t>
            </m:r>
          </m:den>
        </m:f>
      </m:oMath>
      <w:r w:rsidR="004909EC" w:rsidRPr="00D83C80">
        <w:rPr>
          <w:rFonts w:asciiTheme="minorHAnsi" w:hAnsiTheme="minorHAnsi"/>
        </w:rPr>
        <w:t xml:space="preserve">, </w:t>
      </w:r>
      <m:oMath>
        <m:f>
          <m:fPr>
            <m:ctrlPr>
              <w:rPr>
                <w:rFonts w:ascii="Cambria Math" w:hAnsi="Cambria Math"/>
                <w:i/>
              </w:rPr>
            </m:ctrlPr>
          </m:fPr>
          <m:num>
            <m:r>
              <w:rPr>
                <w:rFonts w:ascii="Cambria Math" w:hAnsi="Cambria Math"/>
              </w:rPr>
              <m:t>8</m:t>
            </m:r>
          </m:num>
          <m:den>
            <m:r>
              <w:rPr>
                <w:rFonts w:ascii="Cambria Math" w:hAnsi="Cambria Math"/>
              </w:rPr>
              <m:t>24</m:t>
            </m:r>
          </m:den>
        </m:f>
      </m:oMath>
      <w:r w:rsidR="00675A4B" w:rsidRPr="00D83C80">
        <w:rPr>
          <w:rFonts w:asciiTheme="minorHAnsi" w:hAnsiTheme="minorHAnsi"/>
        </w:rPr>
        <w:t xml:space="preserve"> =</w:t>
      </w:r>
      <w:r w:rsidR="00231B67" w:rsidRPr="00D83C80">
        <w:rPr>
          <w:rFonts w:asciiTheme="minorHAnsi" w:hAnsiTheme="minorHAnsi"/>
        </w:rPr>
        <w:t xml:space="preserve"> </w:t>
      </w:r>
    </w:p>
    <w:sectPr w:rsidR="00231B67" w:rsidRPr="00D83C80" w:rsidSect="003A3176">
      <w:type w:val="continuous"/>
      <w:pgSz w:w="12240" w:h="15840"/>
      <w:pgMar w:top="990" w:right="1800" w:bottom="1080" w:left="1800" w:header="720" w:footer="720" w:gutter="0"/>
      <w:pgBorders>
        <w:top w:val="single" w:sz="24" w:space="25" w:color="auto"/>
        <w:left w:val="single" w:sz="24" w:space="25" w:color="auto"/>
        <w:bottom w:val="single" w:sz="24" w:space="25" w:color="auto"/>
        <w:right w:val="single" w:sz="24" w:space="25" w:color="auto"/>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onotype Sorts">
    <w:panose1 w:val="01010601010101010101"/>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Apple Chancery">
    <w:panose1 w:val="03020702040506060504"/>
    <w:charset w:val="00"/>
    <w:family w:val="auto"/>
    <w:pitch w:val="variable"/>
    <w:sig w:usb0="80000067" w:usb1="00000003" w:usb2="00000000" w:usb3="00000000" w:csb0="000001F3" w:csb1="00000000"/>
  </w:font>
  <w:font w:name="Verdana">
    <w:panose1 w:val="020B0604030504040204"/>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60096"/>
    <w:multiLevelType w:val="hybridMultilevel"/>
    <w:tmpl w:val="D9C62A8E"/>
    <w:lvl w:ilvl="0" w:tplc="B278408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4C6885"/>
    <w:multiLevelType w:val="hybridMultilevel"/>
    <w:tmpl w:val="23B64C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24555B"/>
    <w:multiLevelType w:val="hybridMultilevel"/>
    <w:tmpl w:val="030E8FB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0867BB8"/>
    <w:multiLevelType w:val="hybridMultilevel"/>
    <w:tmpl w:val="D9C62A8E"/>
    <w:lvl w:ilvl="0" w:tplc="B27840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0B4A31"/>
    <w:multiLevelType w:val="hybridMultilevel"/>
    <w:tmpl w:val="2598AB0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C3E5D0C"/>
    <w:multiLevelType w:val="hybridMultilevel"/>
    <w:tmpl w:val="A44EC6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C8340DC"/>
    <w:multiLevelType w:val="hybridMultilevel"/>
    <w:tmpl w:val="CCEE6C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E69028C"/>
    <w:multiLevelType w:val="hybridMultilevel"/>
    <w:tmpl w:val="F81CD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EC1208"/>
    <w:multiLevelType w:val="hybridMultilevel"/>
    <w:tmpl w:val="6C240A9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303E09"/>
    <w:multiLevelType w:val="hybridMultilevel"/>
    <w:tmpl w:val="19203F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9C45BA"/>
    <w:multiLevelType w:val="hybridMultilevel"/>
    <w:tmpl w:val="9E9C56CC"/>
    <w:lvl w:ilvl="0" w:tplc="DA161074">
      <w:start w:val="1"/>
      <w:numFmt w:val="low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1">
    <w:nsid w:val="42DA7A66"/>
    <w:multiLevelType w:val="hybridMultilevel"/>
    <w:tmpl w:val="D9C62A8E"/>
    <w:lvl w:ilvl="0" w:tplc="B2784082">
      <w:start w:val="1"/>
      <w:numFmt w:val="bullet"/>
      <w:lvlText w:val=""/>
      <w:lvlJc w:val="left"/>
      <w:pPr>
        <w:ind w:left="720" w:hanging="360"/>
      </w:pPr>
      <w:rPr>
        <w:rFonts w:ascii="Monotype Sorts"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526622"/>
    <w:multiLevelType w:val="hybridMultilevel"/>
    <w:tmpl w:val="09F079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7BB1522"/>
    <w:multiLevelType w:val="hybridMultilevel"/>
    <w:tmpl w:val="7E9CAD20"/>
    <w:lvl w:ilvl="0" w:tplc="0EF065EC">
      <w:start w:val="1"/>
      <w:numFmt w:val="lowerLetter"/>
      <w:lvlText w:val="%1."/>
      <w:lvlJc w:val="left"/>
      <w:pPr>
        <w:ind w:left="720" w:hanging="360"/>
      </w:pPr>
      <w:rPr>
        <w:rFonts w:asciiTheme="majorHAnsi" w:eastAsia="Cambria" w:hAnsiTheme="maj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DC1310"/>
    <w:multiLevelType w:val="hybridMultilevel"/>
    <w:tmpl w:val="A218F6AA"/>
    <w:lvl w:ilvl="0" w:tplc="303A9DE4">
      <w:numFmt w:val="bullet"/>
      <w:lvlText w:val=""/>
      <w:lvlJc w:val="left"/>
      <w:pPr>
        <w:ind w:left="720" w:hanging="360"/>
      </w:pPr>
      <w:rPr>
        <w:rFonts w:ascii="Symbol" w:eastAsia="Cambria"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D7830DF"/>
    <w:multiLevelType w:val="hybridMultilevel"/>
    <w:tmpl w:val="23F86340"/>
    <w:lvl w:ilvl="0" w:tplc="5386B1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E0A4834"/>
    <w:multiLevelType w:val="hybridMultilevel"/>
    <w:tmpl w:val="954891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04B452F"/>
    <w:multiLevelType w:val="hybridMultilevel"/>
    <w:tmpl w:val="0EEA82D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70582D1B"/>
    <w:multiLevelType w:val="hybridMultilevel"/>
    <w:tmpl w:val="30F69424"/>
    <w:lvl w:ilvl="0" w:tplc="6E5AFC86">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12"/>
  </w:num>
  <w:num w:numId="2">
    <w:abstractNumId w:val="17"/>
  </w:num>
  <w:num w:numId="3">
    <w:abstractNumId w:val="18"/>
  </w:num>
  <w:num w:numId="4">
    <w:abstractNumId w:val="2"/>
  </w:num>
  <w:num w:numId="5">
    <w:abstractNumId w:val="11"/>
  </w:num>
  <w:num w:numId="6">
    <w:abstractNumId w:val="3"/>
  </w:num>
  <w:num w:numId="7">
    <w:abstractNumId w:val="0"/>
  </w:num>
  <w:num w:numId="8">
    <w:abstractNumId w:val="6"/>
  </w:num>
  <w:num w:numId="9">
    <w:abstractNumId w:val="4"/>
  </w:num>
  <w:num w:numId="10">
    <w:abstractNumId w:val="16"/>
  </w:num>
  <w:num w:numId="11">
    <w:abstractNumId w:val="7"/>
  </w:num>
  <w:num w:numId="12">
    <w:abstractNumId w:val="10"/>
  </w:num>
  <w:num w:numId="13">
    <w:abstractNumId w:val="15"/>
  </w:num>
  <w:num w:numId="14">
    <w:abstractNumId w:val="14"/>
  </w:num>
  <w:num w:numId="15">
    <w:abstractNumId w:val="1"/>
  </w:num>
  <w:num w:numId="16">
    <w:abstractNumId w:val="13"/>
  </w:num>
  <w:num w:numId="17">
    <w:abstractNumId w:val="8"/>
  </w:num>
  <w:num w:numId="18">
    <w:abstractNumId w:val="9"/>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16F"/>
    <w:rsid w:val="000F7047"/>
    <w:rsid w:val="00110515"/>
    <w:rsid w:val="001A2613"/>
    <w:rsid w:val="001F1607"/>
    <w:rsid w:val="00205054"/>
    <w:rsid w:val="00231B67"/>
    <w:rsid w:val="0025672D"/>
    <w:rsid w:val="002D616F"/>
    <w:rsid w:val="002F3FE4"/>
    <w:rsid w:val="00335E4D"/>
    <w:rsid w:val="00341F3D"/>
    <w:rsid w:val="003A3176"/>
    <w:rsid w:val="003B1D6B"/>
    <w:rsid w:val="003C7F36"/>
    <w:rsid w:val="004378FB"/>
    <w:rsid w:val="00486220"/>
    <w:rsid w:val="004909EC"/>
    <w:rsid w:val="004C4E54"/>
    <w:rsid w:val="004F08A0"/>
    <w:rsid w:val="00563A20"/>
    <w:rsid w:val="00601785"/>
    <w:rsid w:val="00675A4B"/>
    <w:rsid w:val="006D2A3F"/>
    <w:rsid w:val="00717E76"/>
    <w:rsid w:val="0086453F"/>
    <w:rsid w:val="008718EA"/>
    <w:rsid w:val="00891892"/>
    <w:rsid w:val="008E5135"/>
    <w:rsid w:val="009557F9"/>
    <w:rsid w:val="009A0EEF"/>
    <w:rsid w:val="009A1AC7"/>
    <w:rsid w:val="009C70C9"/>
    <w:rsid w:val="009E233E"/>
    <w:rsid w:val="00A80A5D"/>
    <w:rsid w:val="00AE5EC4"/>
    <w:rsid w:val="00AF5D19"/>
    <w:rsid w:val="00B668C1"/>
    <w:rsid w:val="00BC3355"/>
    <w:rsid w:val="00D3411F"/>
    <w:rsid w:val="00D81FAF"/>
    <w:rsid w:val="00D83C80"/>
    <w:rsid w:val="00E04625"/>
    <w:rsid w:val="00E74238"/>
    <w:rsid w:val="00F669DC"/>
    <w:rsid w:val="00FD4A06"/>
    <w:rsid w:val="00FE0F0D"/>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0AB8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16F"/>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616F"/>
    <w:pPr>
      <w:ind w:left="720"/>
      <w:contextualSpacing/>
    </w:pPr>
  </w:style>
  <w:style w:type="paragraph" w:styleId="NormalWeb">
    <w:name w:val="Normal (Web)"/>
    <w:basedOn w:val="Normal"/>
    <w:uiPriority w:val="99"/>
    <w:unhideWhenUsed/>
    <w:rsid w:val="002D616F"/>
    <w:pPr>
      <w:spacing w:before="264" w:after="264" w:line="312" w:lineRule="auto"/>
    </w:pPr>
    <w:rPr>
      <w:rFonts w:ascii="Times New Roman" w:eastAsia="Times New Roman" w:hAnsi="Times New Roman"/>
      <w:lang w:val="en-AU" w:eastAsia="en-AU"/>
    </w:rPr>
  </w:style>
  <w:style w:type="character" w:styleId="Hyperlink">
    <w:name w:val="Hyperlink"/>
    <w:basedOn w:val="DefaultParagraphFont"/>
    <w:uiPriority w:val="99"/>
    <w:unhideWhenUsed/>
    <w:rsid w:val="002D616F"/>
    <w:rPr>
      <w:color w:val="0000FF" w:themeColor="hyperlink"/>
      <w:u w:val="single"/>
    </w:rPr>
  </w:style>
  <w:style w:type="paragraph" w:styleId="BalloonText">
    <w:name w:val="Balloon Text"/>
    <w:basedOn w:val="Normal"/>
    <w:link w:val="BalloonTextChar"/>
    <w:uiPriority w:val="99"/>
    <w:semiHidden/>
    <w:unhideWhenUsed/>
    <w:rsid w:val="009557F9"/>
    <w:rPr>
      <w:rFonts w:ascii="Tahoma" w:hAnsi="Tahoma" w:cs="Tahoma"/>
      <w:sz w:val="16"/>
      <w:szCs w:val="16"/>
    </w:rPr>
  </w:style>
  <w:style w:type="character" w:customStyle="1" w:styleId="BalloonTextChar">
    <w:name w:val="Balloon Text Char"/>
    <w:basedOn w:val="DefaultParagraphFont"/>
    <w:link w:val="BalloonText"/>
    <w:uiPriority w:val="99"/>
    <w:semiHidden/>
    <w:rsid w:val="009557F9"/>
    <w:rPr>
      <w:rFonts w:ascii="Tahoma" w:eastAsia="Cambria" w:hAnsi="Tahoma" w:cs="Tahoma"/>
      <w:sz w:val="16"/>
      <w:szCs w:val="16"/>
    </w:rPr>
  </w:style>
  <w:style w:type="table" w:styleId="TableGrid">
    <w:name w:val="Table Grid"/>
    <w:basedOn w:val="TableNormal"/>
    <w:uiPriority w:val="59"/>
    <w:rsid w:val="002567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16F"/>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616F"/>
    <w:pPr>
      <w:ind w:left="720"/>
      <w:contextualSpacing/>
    </w:pPr>
  </w:style>
  <w:style w:type="paragraph" w:styleId="NormalWeb">
    <w:name w:val="Normal (Web)"/>
    <w:basedOn w:val="Normal"/>
    <w:uiPriority w:val="99"/>
    <w:unhideWhenUsed/>
    <w:rsid w:val="002D616F"/>
    <w:pPr>
      <w:spacing w:before="264" w:after="264" w:line="312" w:lineRule="auto"/>
    </w:pPr>
    <w:rPr>
      <w:rFonts w:ascii="Times New Roman" w:eastAsia="Times New Roman" w:hAnsi="Times New Roman"/>
      <w:lang w:val="en-AU" w:eastAsia="en-AU"/>
    </w:rPr>
  </w:style>
  <w:style w:type="character" w:styleId="Hyperlink">
    <w:name w:val="Hyperlink"/>
    <w:basedOn w:val="DefaultParagraphFont"/>
    <w:uiPriority w:val="99"/>
    <w:unhideWhenUsed/>
    <w:rsid w:val="002D616F"/>
    <w:rPr>
      <w:color w:val="0000FF" w:themeColor="hyperlink"/>
      <w:u w:val="single"/>
    </w:rPr>
  </w:style>
  <w:style w:type="paragraph" w:styleId="BalloonText">
    <w:name w:val="Balloon Text"/>
    <w:basedOn w:val="Normal"/>
    <w:link w:val="BalloonTextChar"/>
    <w:uiPriority w:val="99"/>
    <w:semiHidden/>
    <w:unhideWhenUsed/>
    <w:rsid w:val="009557F9"/>
    <w:rPr>
      <w:rFonts w:ascii="Tahoma" w:hAnsi="Tahoma" w:cs="Tahoma"/>
      <w:sz w:val="16"/>
      <w:szCs w:val="16"/>
    </w:rPr>
  </w:style>
  <w:style w:type="character" w:customStyle="1" w:styleId="BalloonTextChar">
    <w:name w:val="Balloon Text Char"/>
    <w:basedOn w:val="DefaultParagraphFont"/>
    <w:link w:val="BalloonText"/>
    <w:uiPriority w:val="99"/>
    <w:semiHidden/>
    <w:rsid w:val="009557F9"/>
    <w:rPr>
      <w:rFonts w:ascii="Tahoma" w:eastAsia="Cambria" w:hAnsi="Tahoma" w:cs="Tahoma"/>
      <w:sz w:val="16"/>
      <w:szCs w:val="16"/>
    </w:rPr>
  </w:style>
  <w:style w:type="table" w:styleId="TableGrid">
    <w:name w:val="Table Grid"/>
    <w:basedOn w:val="TableNormal"/>
    <w:uiPriority w:val="59"/>
    <w:rsid w:val="002567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uottawa.ca/academic/arts/writcent/hypergrammar/nouns.html" TargetMode="External"/><Relationship Id="rId7" Type="http://schemas.openxmlformats.org/officeDocument/2006/relationships/hyperlink" Target="http://www.uottawa.ca/academic/arts/writcent/hypergrammar/pronouns.html" TargetMode="External"/><Relationship Id="rId8" Type="http://schemas.openxmlformats.org/officeDocument/2006/relationships/hyperlink" Target="http://www.uottawa.ca/academic/arts/writcent/hypergrammar/bldphr.html" TargetMode="External"/><Relationship Id="rId9" Type="http://schemas.openxmlformats.org/officeDocument/2006/relationships/hyperlink" Target="http://www.uottawa.ca/academic/arts/writcent/hypergrammar/subjpred.html" TargetMode="External"/><Relationship Id="rId10" Type="http://schemas.openxmlformats.org/officeDocument/2006/relationships/hyperlink" Target="http://www.uottawa.ca/academic/arts/writcent/hypergrammar/objcomp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651</Words>
  <Characters>3711</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Guild</dc:creator>
  <cp:lastModifiedBy>Emily Turnbull</cp:lastModifiedBy>
  <cp:revision>7</cp:revision>
  <cp:lastPrinted>2011-06-10T02:54:00Z</cp:lastPrinted>
  <dcterms:created xsi:type="dcterms:W3CDTF">2011-07-26T09:55:00Z</dcterms:created>
  <dcterms:modified xsi:type="dcterms:W3CDTF">2011-07-27T07:07:00Z</dcterms:modified>
</cp:coreProperties>
</file>